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E4" w:rsidRPr="00B5064D" w:rsidRDefault="00F33D0D" w:rsidP="00045905">
      <w:pPr>
        <w:pStyle w:val="HTML"/>
        <w:spacing w:before="240" w:after="120"/>
        <w:ind w:left="708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064D">
        <w:rPr>
          <w:rFonts w:ascii="Times New Roman" w:hAnsi="Times New Roman" w:cs="Times New Roman"/>
          <w:b/>
          <w:sz w:val="24"/>
          <w:szCs w:val="24"/>
          <w:lang w:val="ru-RU"/>
        </w:rPr>
        <w:t>23.01.2014</w:t>
      </w:r>
    </w:p>
    <w:p w:rsidR="0083206D" w:rsidRPr="00B5064D" w:rsidRDefault="0083206D" w:rsidP="00045905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5064D">
        <w:rPr>
          <w:rFonts w:ascii="Times New Roman" w:hAnsi="Times New Roman"/>
          <w:b/>
          <w:sz w:val="32"/>
          <w:szCs w:val="32"/>
          <w:lang w:val="ru-RU"/>
        </w:rPr>
        <w:t xml:space="preserve">Специалисты туристического сектора Витебской области </w:t>
      </w:r>
      <w:r w:rsidR="00E13632" w:rsidRPr="00B5064D">
        <w:rPr>
          <w:rFonts w:ascii="Times New Roman" w:hAnsi="Times New Roman"/>
          <w:b/>
          <w:sz w:val="32"/>
          <w:szCs w:val="32"/>
          <w:lang w:val="ru-RU"/>
        </w:rPr>
        <w:t>приняли участие в туристическом семинаре</w:t>
      </w:r>
      <w:r w:rsidR="00B5064D" w:rsidRPr="00B5064D">
        <w:rPr>
          <w:rFonts w:ascii="Times New Roman" w:hAnsi="Times New Roman"/>
          <w:b/>
          <w:sz w:val="32"/>
          <w:szCs w:val="32"/>
          <w:lang w:val="ru-RU"/>
        </w:rPr>
        <w:t xml:space="preserve"> по электронной коммерции </w:t>
      </w:r>
    </w:p>
    <w:p w:rsidR="00EE76ED" w:rsidRPr="00B5064D" w:rsidRDefault="00062C04" w:rsidP="00045905">
      <w:pPr>
        <w:pStyle w:val="HTML"/>
        <w:spacing w:after="2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06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Проект Европейского Союза «Белла Двина 2» </w:t>
      </w:r>
      <w:r w:rsidR="00B5064D">
        <w:rPr>
          <w:rFonts w:ascii="Times New Roman" w:hAnsi="Times New Roman" w:cs="Times New Roman"/>
          <w:b/>
          <w:sz w:val="24"/>
          <w:szCs w:val="24"/>
          <w:lang w:val="ru-RU"/>
        </w:rPr>
        <w:t>продолжает серию</w:t>
      </w:r>
      <w:r w:rsidR="00E13632" w:rsidRPr="00B506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5064D">
        <w:rPr>
          <w:rFonts w:ascii="Times New Roman" w:hAnsi="Times New Roman" w:cs="Times New Roman"/>
          <w:b/>
          <w:sz w:val="24"/>
          <w:szCs w:val="24"/>
          <w:lang w:val="ru-RU"/>
        </w:rPr>
        <w:t>обучающих семинаров по вопросам развития туризма и повышения качества туристических услуг в Витебской области</w:t>
      </w:r>
      <w:r w:rsidR="002C4C0D" w:rsidRPr="00B506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F33D0D" w:rsidRPr="00B5064D">
        <w:rPr>
          <w:rFonts w:ascii="Times New Roman" w:hAnsi="Times New Roman" w:cs="Times New Roman"/>
          <w:b/>
          <w:sz w:val="24"/>
          <w:szCs w:val="24"/>
          <w:lang w:val="ru-RU"/>
        </w:rPr>
        <w:t>Третий</w:t>
      </w:r>
      <w:r w:rsidR="002C4C0D" w:rsidRPr="00B506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семинар по теме «</w:t>
      </w:r>
      <w:r w:rsidR="00F33D0D" w:rsidRPr="00B5064D">
        <w:rPr>
          <w:rFonts w:ascii="Times New Roman" w:hAnsi="Times New Roman"/>
          <w:b/>
          <w:sz w:val="24"/>
          <w:szCs w:val="24"/>
          <w:lang w:val="ru-RU"/>
        </w:rPr>
        <w:t>Использование электронной коммерции для развития туристических продуктов</w:t>
      </w:r>
      <w:r w:rsidR="00505C8A" w:rsidRPr="00B5064D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2C4C0D" w:rsidRPr="00B506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прошел в</w:t>
      </w:r>
      <w:r w:rsidR="008507B1" w:rsidRPr="00B506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Музее белорусского книгопечатания в</w:t>
      </w:r>
      <w:r w:rsidR="002C4C0D" w:rsidRPr="00B506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Полоцке </w:t>
      </w:r>
      <w:r w:rsidR="00D80110" w:rsidRPr="00B5064D">
        <w:rPr>
          <w:rFonts w:ascii="Times New Roman" w:hAnsi="Times New Roman" w:cs="Times New Roman"/>
          <w:b/>
          <w:sz w:val="24"/>
          <w:szCs w:val="24"/>
          <w:lang w:val="ru-RU"/>
        </w:rPr>
        <w:t>с 20 по 21 января 2014</w:t>
      </w:r>
      <w:r w:rsidR="002C4C0D" w:rsidRPr="00B506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года.</w:t>
      </w:r>
    </w:p>
    <w:p w:rsidR="00D80110" w:rsidRPr="00B5064D" w:rsidRDefault="008507B1" w:rsidP="00045905">
      <w:pPr>
        <w:pStyle w:val="HTML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64D">
        <w:rPr>
          <w:rFonts w:ascii="Times New Roman" w:hAnsi="Times New Roman" w:cs="Times New Roman"/>
          <w:sz w:val="24"/>
          <w:szCs w:val="24"/>
          <w:lang w:val="ru-RU"/>
        </w:rPr>
        <w:t xml:space="preserve">В семинаре приняли участие специалисты отделов физической культуры, спорта и туризма гор- и райисполкомов, </w:t>
      </w:r>
      <w:r w:rsidR="00D80110" w:rsidRPr="00B5064D">
        <w:rPr>
          <w:rFonts w:ascii="Times New Roman" w:hAnsi="Times New Roman" w:cs="Times New Roman"/>
          <w:sz w:val="24"/>
          <w:szCs w:val="24"/>
          <w:lang w:val="ru-RU"/>
        </w:rPr>
        <w:t>представители физкультурно-спортивных клубов Витебской области</w:t>
      </w:r>
      <w:r w:rsidR="00CB0243" w:rsidRPr="00B5064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80110" w:rsidRPr="00B506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064D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сотрудники туристических организаций и туристско-информационных центров Витебской области, а также заинтересованные лица, занимающиеся оказанием туристических услуг. </w:t>
      </w:r>
    </w:p>
    <w:p w:rsidR="00B5064D" w:rsidRPr="00021F46" w:rsidRDefault="008507B1" w:rsidP="00021F46">
      <w:pPr>
        <w:pStyle w:val="HTML"/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64D">
        <w:rPr>
          <w:rFonts w:ascii="Times New Roman" w:hAnsi="Times New Roman" w:cs="Times New Roman"/>
          <w:sz w:val="24"/>
          <w:szCs w:val="24"/>
          <w:lang w:val="ru-RU"/>
        </w:rPr>
        <w:t xml:space="preserve">Своим опытом в сфере </w:t>
      </w:r>
      <w:r w:rsidR="00D80110" w:rsidRPr="00B5064D">
        <w:rPr>
          <w:rFonts w:ascii="Times New Roman" w:hAnsi="Times New Roman" w:cs="Times New Roman"/>
          <w:sz w:val="24"/>
          <w:szCs w:val="24"/>
          <w:lang w:val="ru-RU"/>
        </w:rPr>
        <w:t xml:space="preserve">электронной коммерции </w:t>
      </w:r>
      <w:r w:rsidRPr="00B5064D">
        <w:rPr>
          <w:rFonts w:ascii="Times New Roman" w:hAnsi="Times New Roman" w:cs="Times New Roman"/>
          <w:sz w:val="24"/>
          <w:szCs w:val="24"/>
          <w:lang w:val="ru-RU"/>
        </w:rPr>
        <w:t xml:space="preserve">с участниками поделились </w:t>
      </w:r>
      <w:r w:rsidR="00672042" w:rsidRPr="00B5064D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представители </w:t>
      </w:r>
      <w:r w:rsidR="00D80110" w:rsidRPr="00B5064D">
        <w:rPr>
          <w:rFonts w:ascii="Times New Roman" w:hAnsi="Times New Roman" w:cs="Times New Roman"/>
          <w:sz w:val="24"/>
          <w:szCs w:val="24"/>
          <w:lang w:val="ru-RU"/>
        </w:rPr>
        <w:t>учреждения образования «Белорусск</w:t>
      </w:r>
      <w:r w:rsidR="00B5064D">
        <w:rPr>
          <w:rFonts w:ascii="Times New Roman" w:hAnsi="Times New Roman" w:cs="Times New Roman"/>
          <w:sz w:val="24"/>
          <w:szCs w:val="24"/>
          <w:lang w:val="ru-RU"/>
        </w:rPr>
        <w:t>ий государственный университет».</w:t>
      </w:r>
      <w:r w:rsidR="00D80110" w:rsidRPr="00B5064D">
        <w:rPr>
          <w:rFonts w:ascii="Times New Roman" w:hAnsi="Times New Roman" w:cs="Times New Roman"/>
          <w:sz w:val="24"/>
          <w:szCs w:val="24"/>
          <w:lang w:val="ru-RU"/>
        </w:rPr>
        <w:t xml:space="preserve"> Такж</w:t>
      </w:r>
      <w:r w:rsidR="00B5064D">
        <w:rPr>
          <w:rFonts w:ascii="Times New Roman" w:hAnsi="Times New Roman" w:cs="Times New Roman"/>
          <w:sz w:val="24"/>
          <w:szCs w:val="24"/>
          <w:lang w:val="ru-RU"/>
        </w:rPr>
        <w:t>е были представлены</w:t>
      </w:r>
      <w:r w:rsidR="00D80110" w:rsidRPr="00B506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064D">
        <w:rPr>
          <w:rFonts w:ascii="Times New Roman" w:hAnsi="Times New Roman" w:cs="Times New Roman"/>
          <w:sz w:val="24"/>
          <w:szCs w:val="24"/>
          <w:lang w:val="ru-RU"/>
        </w:rPr>
        <w:t>доклады</w:t>
      </w:r>
      <w:r w:rsidR="00D80110" w:rsidRPr="00B5064D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представителей ЧНПУП «Автоматизированные технологии туризма» и </w:t>
      </w:r>
      <w:r w:rsidR="00B5064D">
        <w:rPr>
          <w:rFonts w:ascii="Times New Roman" w:hAnsi="Times New Roman" w:cs="Times New Roman"/>
          <w:sz w:val="24"/>
          <w:szCs w:val="24"/>
          <w:lang w:val="ru-RU"/>
        </w:rPr>
        <w:t>представителя ОАО «Приорбанк»</w:t>
      </w:r>
    </w:p>
    <w:p w:rsidR="00D80110" w:rsidRPr="00B5064D" w:rsidRDefault="004327CA" w:rsidP="000459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5064D">
        <w:rPr>
          <w:rFonts w:ascii="Times New Roman" w:hAnsi="Times New Roman"/>
          <w:sz w:val="24"/>
          <w:szCs w:val="24"/>
          <w:lang w:val="ru-RU"/>
        </w:rPr>
        <w:t>В</w:t>
      </w:r>
      <w:r w:rsidR="00505C8A" w:rsidRPr="00B5064D">
        <w:rPr>
          <w:rFonts w:ascii="Times New Roman" w:hAnsi="Times New Roman"/>
          <w:sz w:val="24"/>
          <w:szCs w:val="24"/>
          <w:lang w:val="ru-RU"/>
        </w:rPr>
        <w:t xml:space="preserve">о время </w:t>
      </w:r>
      <w:r w:rsidRPr="00B5064D">
        <w:rPr>
          <w:rFonts w:ascii="Times New Roman" w:hAnsi="Times New Roman"/>
          <w:sz w:val="24"/>
          <w:szCs w:val="24"/>
          <w:lang w:val="ru-RU"/>
        </w:rPr>
        <w:t xml:space="preserve">обучения участники </w:t>
      </w:r>
      <w:r w:rsidR="00B5064D">
        <w:rPr>
          <w:rFonts w:ascii="Times New Roman" w:hAnsi="Times New Roman"/>
          <w:sz w:val="24"/>
          <w:szCs w:val="24"/>
          <w:lang w:val="ru-RU"/>
        </w:rPr>
        <w:t>получили разъяснения о</w:t>
      </w:r>
      <w:r w:rsidR="00D80110" w:rsidRPr="00B5064D">
        <w:rPr>
          <w:rFonts w:ascii="Times New Roman" w:hAnsi="Times New Roman"/>
          <w:sz w:val="24"/>
          <w:szCs w:val="24"/>
          <w:lang w:val="ru-RU"/>
        </w:rPr>
        <w:t xml:space="preserve"> формах и</w:t>
      </w:r>
      <w:r w:rsidR="00B5064D">
        <w:rPr>
          <w:rFonts w:ascii="Times New Roman" w:hAnsi="Times New Roman"/>
          <w:sz w:val="24"/>
          <w:szCs w:val="24"/>
          <w:lang w:val="ru-RU"/>
        </w:rPr>
        <w:t xml:space="preserve"> моделях электронной коммерции и возможностях </w:t>
      </w:r>
      <w:r w:rsidR="00D80110" w:rsidRPr="00B5064D">
        <w:rPr>
          <w:rFonts w:ascii="Times New Roman" w:hAnsi="Times New Roman"/>
          <w:sz w:val="24"/>
          <w:szCs w:val="24"/>
          <w:lang w:val="ru-RU"/>
        </w:rPr>
        <w:t>продвиже</w:t>
      </w:r>
      <w:r w:rsidR="00B5064D">
        <w:rPr>
          <w:rFonts w:ascii="Times New Roman" w:hAnsi="Times New Roman"/>
          <w:sz w:val="24"/>
          <w:szCs w:val="24"/>
          <w:lang w:val="ru-RU"/>
        </w:rPr>
        <w:t>ния</w:t>
      </w:r>
      <w:r w:rsidR="00D80110" w:rsidRPr="00B5064D">
        <w:rPr>
          <w:rFonts w:ascii="Times New Roman" w:hAnsi="Times New Roman"/>
          <w:sz w:val="24"/>
          <w:szCs w:val="24"/>
          <w:lang w:val="ru-RU"/>
        </w:rPr>
        <w:t xml:space="preserve"> туристического продукта </w:t>
      </w:r>
      <w:r w:rsidR="00B5064D">
        <w:rPr>
          <w:rFonts w:ascii="Times New Roman" w:hAnsi="Times New Roman"/>
          <w:sz w:val="24"/>
          <w:szCs w:val="24"/>
          <w:lang w:val="ru-RU"/>
        </w:rPr>
        <w:t>посредством электронной коммерции</w:t>
      </w:r>
      <w:r w:rsidR="00D80110" w:rsidRPr="00B5064D">
        <w:rPr>
          <w:rFonts w:ascii="Times New Roman" w:hAnsi="Times New Roman"/>
          <w:sz w:val="24"/>
          <w:szCs w:val="24"/>
          <w:lang w:val="ru-RU"/>
        </w:rPr>
        <w:t>. Также была предоставлена информация о</w:t>
      </w:r>
      <w:r w:rsidR="00045905">
        <w:rPr>
          <w:rFonts w:ascii="Times New Roman" w:hAnsi="Times New Roman"/>
          <w:sz w:val="24"/>
          <w:szCs w:val="24"/>
          <w:lang w:val="ru-RU"/>
        </w:rPr>
        <w:t xml:space="preserve"> том, какие сайты, работающие </w:t>
      </w:r>
      <w:r w:rsidR="00D80110" w:rsidRPr="00B5064D">
        <w:rPr>
          <w:rFonts w:ascii="Times New Roman" w:hAnsi="Times New Roman"/>
          <w:sz w:val="24"/>
          <w:szCs w:val="24"/>
          <w:lang w:val="ru-RU"/>
        </w:rPr>
        <w:t xml:space="preserve">на территории Беларуси и за ее пределами, </w:t>
      </w:r>
      <w:r w:rsidR="00045905">
        <w:rPr>
          <w:rFonts w:ascii="Times New Roman" w:hAnsi="Times New Roman"/>
          <w:sz w:val="24"/>
          <w:szCs w:val="24"/>
          <w:lang w:val="ru-RU"/>
        </w:rPr>
        <w:t>можно использовать для продвижения туристических продуктов Витебской области. Также участники познакомились с практическим</w:t>
      </w:r>
      <w:r w:rsidR="00D80110" w:rsidRPr="00B5064D">
        <w:rPr>
          <w:rFonts w:ascii="Times New Roman" w:hAnsi="Times New Roman"/>
          <w:sz w:val="24"/>
          <w:szCs w:val="24"/>
          <w:lang w:val="ru-RU"/>
        </w:rPr>
        <w:t xml:space="preserve"> опыт</w:t>
      </w:r>
      <w:r w:rsidR="00045905">
        <w:rPr>
          <w:rFonts w:ascii="Times New Roman" w:hAnsi="Times New Roman"/>
          <w:sz w:val="24"/>
          <w:szCs w:val="24"/>
          <w:lang w:val="ru-RU"/>
        </w:rPr>
        <w:t>ом</w:t>
      </w:r>
      <w:r w:rsidR="00D80110" w:rsidRPr="00B5064D">
        <w:rPr>
          <w:rFonts w:ascii="Times New Roman" w:hAnsi="Times New Roman"/>
          <w:sz w:val="24"/>
          <w:szCs w:val="24"/>
          <w:lang w:val="ru-RU"/>
        </w:rPr>
        <w:t xml:space="preserve"> функционирования автоматизированных технологий в сфере туризма и гостеприимства Республики Беларусь</w:t>
      </w:r>
      <w:r w:rsidR="00CB0243" w:rsidRPr="00B5064D">
        <w:rPr>
          <w:rFonts w:ascii="Times New Roman" w:hAnsi="Times New Roman"/>
          <w:sz w:val="24"/>
          <w:szCs w:val="24"/>
          <w:lang w:val="ru-RU"/>
        </w:rPr>
        <w:t>.</w:t>
      </w:r>
    </w:p>
    <w:p w:rsidR="002512A6" w:rsidRPr="00B5064D" w:rsidRDefault="002512A6" w:rsidP="0004590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51C7A" w:rsidRPr="00B5064D" w:rsidRDefault="00D80110" w:rsidP="00045905">
      <w:pPr>
        <w:tabs>
          <w:tab w:val="left" w:pos="5812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5064D">
        <w:rPr>
          <w:rFonts w:ascii="Times New Roman" w:hAnsi="Times New Roman"/>
          <w:sz w:val="24"/>
          <w:szCs w:val="24"/>
          <w:lang w:val="ru-RU"/>
        </w:rPr>
        <w:t>По итогам обучающего семинара участники обсудили дальнейшие перспективы развития электронной коммерции</w:t>
      </w:r>
      <w:r w:rsidR="00CB0243" w:rsidRPr="00B5064D">
        <w:rPr>
          <w:rFonts w:ascii="Times New Roman" w:hAnsi="Times New Roman"/>
          <w:sz w:val="24"/>
          <w:szCs w:val="24"/>
          <w:lang w:val="ru-RU"/>
        </w:rPr>
        <w:t xml:space="preserve"> и развития сайтов</w:t>
      </w:r>
      <w:r w:rsidRPr="00B5064D">
        <w:rPr>
          <w:rFonts w:ascii="Times New Roman" w:hAnsi="Times New Roman"/>
          <w:sz w:val="24"/>
          <w:szCs w:val="24"/>
          <w:lang w:val="ru-RU"/>
        </w:rPr>
        <w:t xml:space="preserve"> в Витебской области</w:t>
      </w:r>
      <w:r w:rsidR="00505C8A" w:rsidRPr="00B5064D">
        <w:rPr>
          <w:rFonts w:ascii="Times New Roman" w:hAnsi="Times New Roman"/>
          <w:sz w:val="24"/>
          <w:szCs w:val="24"/>
          <w:lang w:val="ru-RU"/>
        </w:rPr>
        <w:t>.</w:t>
      </w:r>
      <w:r w:rsidR="00505C8A" w:rsidRPr="00B5064D">
        <w:rPr>
          <w:rStyle w:val="a"/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21F46" w:rsidRDefault="00021F46" w:rsidP="00045905">
      <w:pPr>
        <w:pStyle w:val="HTML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21F46" w:rsidRDefault="00021F46" w:rsidP="00045905">
      <w:pPr>
        <w:pStyle w:val="HTML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21F46" w:rsidRDefault="00021F46" w:rsidP="00045905">
      <w:pPr>
        <w:pStyle w:val="HTML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21F46" w:rsidRDefault="00021F46" w:rsidP="00045905">
      <w:pPr>
        <w:pStyle w:val="HTML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21F46" w:rsidRDefault="00021F46" w:rsidP="00045905">
      <w:pPr>
        <w:pStyle w:val="HTML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21F46" w:rsidRDefault="00021F46" w:rsidP="00045905">
      <w:pPr>
        <w:pStyle w:val="HTML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21F46" w:rsidRDefault="00021F46" w:rsidP="00045905">
      <w:pPr>
        <w:pStyle w:val="HTML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21F46" w:rsidRDefault="00021F46" w:rsidP="00045905">
      <w:pPr>
        <w:pStyle w:val="HTML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21F46" w:rsidRDefault="00021F46" w:rsidP="00045905">
      <w:pPr>
        <w:pStyle w:val="HTML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21F46" w:rsidRDefault="00021F46" w:rsidP="00045905">
      <w:pPr>
        <w:pStyle w:val="HTML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E109E" w:rsidRDefault="007E109E" w:rsidP="00045905">
      <w:pPr>
        <w:pStyle w:val="HTML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E109E" w:rsidRDefault="007E109E" w:rsidP="00045905">
      <w:pPr>
        <w:pStyle w:val="HTML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E109E" w:rsidRDefault="00607625" w:rsidP="00073B02">
      <w:pPr>
        <w:pStyle w:val="HTML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444365" cy="33388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333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6ED" w:rsidRPr="00B5064D" w:rsidRDefault="00CB0243" w:rsidP="00045905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64D">
        <w:rPr>
          <w:rFonts w:ascii="Times New Roman" w:hAnsi="Times New Roman" w:cs="Times New Roman"/>
          <w:i/>
          <w:sz w:val="24"/>
          <w:szCs w:val="24"/>
          <w:lang w:val="ru-RU"/>
        </w:rPr>
        <w:t>Третье</w:t>
      </w:r>
      <w:r w:rsidR="00DB4EBC" w:rsidRPr="00B5064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обучение специалистов туристического сектора Витебской области по теме </w:t>
      </w:r>
      <w:r w:rsidR="00505C8A" w:rsidRPr="00B5064D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 w:rsidRPr="00B5064D">
        <w:rPr>
          <w:rFonts w:ascii="Times New Roman" w:hAnsi="Times New Roman"/>
          <w:i/>
          <w:sz w:val="24"/>
          <w:szCs w:val="24"/>
          <w:lang w:val="ru-RU"/>
        </w:rPr>
        <w:t>Использование электронной коммерции для развития туристических продуктов</w:t>
      </w:r>
      <w:r w:rsidR="00DB4EBC" w:rsidRPr="00B5064D">
        <w:rPr>
          <w:rFonts w:ascii="Times New Roman" w:hAnsi="Times New Roman" w:cs="Times New Roman"/>
          <w:i/>
          <w:sz w:val="24"/>
          <w:szCs w:val="24"/>
          <w:lang w:val="ru-RU"/>
        </w:rPr>
        <w:t xml:space="preserve">» </w:t>
      </w:r>
      <w:r w:rsidR="00021F46">
        <w:rPr>
          <w:rFonts w:ascii="Times New Roman" w:hAnsi="Times New Roman" w:cs="Times New Roman"/>
          <w:i/>
          <w:sz w:val="24"/>
          <w:szCs w:val="24"/>
          <w:lang w:val="ru-RU"/>
        </w:rPr>
        <w:t>организовано</w:t>
      </w:r>
      <w:r w:rsidR="00EE76ED" w:rsidRPr="00B5064D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EE76ED" w:rsidRPr="00B5064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E76ED" w:rsidRPr="00B5064D">
        <w:rPr>
          <w:rFonts w:ascii="Times New Roman" w:hAnsi="Times New Roman" w:cs="Times New Roman"/>
          <w:i/>
          <w:sz w:val="24"/>
          <w:szCs w:val="24"/>
        </w:rPr>
        <w:t>рамках проекта Nr.LLB-1-098 «Содействие развитию туризма в приграничных</w:t>
      </w:r>
      <w:r w:rsidR="00EE76ED" w:rsidRPr="00B5064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E76ED" w:rsidRPr="00B5064D">
        <w:rPr>
          <w:rFonts w:ascii="Times New Roman" w:hAnsi="Times New Roman" w:cs="Times New Roman"/>
          <w:i/>
          <w:sz w:val="24"/>
          <w:szCs w:val="24"/>
        </w:rPr>
        <w:t>регионах Латгалии, Утяны и Витебска» (BELLA DVINA 2) трансграничной</w:t>
      </w:r>
      <w:r w:rsidR="00EE76ED" w:rsidRPr="00B5064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E76ED" w:rsidRPr="00B5064D">
        <w:rPr>
          <w:rFonts w:ascii="Times New Roman" w:hAnsi="Times New Roman" w:cs="Times New Roman"/>
          <w:i/>
          <w:sz w:val="24"/>
          <w:szCs w:val="24"/>
        </w:rPr>
        <w:t>программы сотрудничества Латвии, Литвы и Беларуси. Общий бюджет проекта  1 789</w:t>
      </w:r>
      <w:r w:rsidR="00EE76ED" w:rsidRPr="00B5064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E76ED" w:rsidRPr="00B5064D">
        <w:rPr>
          <w:rFonts w:ascii="Times New Roman" w:hAnsi="Times New Roman" w:cs="Times New Roman"/>
          <w:i/>
          <w:sz w:val="24"/>
          <w:szCs w:val="24"/>
        </w:rPr>
        <w:t>387 EUR.  90% от этой суммы - 1 610 448,30 EUR (1 131 887,40 LVL)</w:t>
      </w:r>
      <w:r w:rsidR="00EE76ED" w:rsidRPr="00B5064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D11E4" w:rsidRPr="00B5064D">
        <w:rPr>
          <w:rFonts w:ascii="Times New Roman" w:hAnsi="Times New Roman" w:cs="Times New Roman"/>
          <w:i/>
          <w:sz w:val="24"/>
          <w:szCs w:val="24"/>
        </w:rPr>
        <w:t>софинансирование</w:t>
      </w:r>
      <w:r w:rsidR="007D11E4" w:rsidRPr="00B5064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D11E4" w:rsidRPr="00B5064D">
        <w:rPr>
          <w:rFonts w:ascii="Times New Roman" w:hAnsi="Times New Roman" w:cs="Times New Roman"/>
          <w:i/>
          <w:sz w:val="24"/>
          <w:szCs w:val="24"/>
        </w:rPr>
        <w:t>Европейского инструмента добрососедства и партнерства трансграничной программы сотрудничества Латвии, Литвы и Беларуси</w:t>
      </w:r>
      <w:r w:rsidR="00EE76ED" w:rsidRPr="00B5064D">
        <w:rPr>
          <w:rFonts w:ascii="Times New Roman" w:hAnsi="Times New Roman" w:cs="Times New Roman"/>
          <w:i/>
          <w:sz w:val="24"/>
          <w:szCs w:val="24"/>
        </w:rPr>
        <w:t>.</w:t>
      </w:r>
    </w:p>
    <w:p w:rsidR="00EE76ED" w:rsidRPr="00B5064D" w:rsidRDefault="00EE76ED" w:rsidP="00045905">
      <w:pPr>
        <w:spacing w:line="240" w:lineRule="auto"/>
        <w:jc w:val="both"/>
        <w:rPr>
          <w:rFonts w:ascii="Times New Roman" w:hAnsi="Times New Roman"/>
          <w:lang w:val="lv-LV"/>
        </w:rPr>
      </w:pPr>
    </w:p>
    <w:p w:rsidR="00EE76ED" w:rsidRPr="00B5064D" w:rsidRDefault="00EE76ED" w:rsidP="00045905">
      <w:pPr>
        <w:spacing w:line="240" w:lineRule="auto"/>
        <w:rPr>
          <w:sz w:val="24"/>
          <w:lang w:val="ru-RU"/>
        </w:rPr>
      </w:pPr>
    </w:p>
    <w:p w:rsidR="00EE76ED" w:rsidRPr="00B5064D" w:rsidRDefault="00EE76ED" w:rsidP="00045905">
      <w:pPr>
        <w:spacing w:line="240" w:lineRule="auto"/>
        <w:rPr>
          <w:lang w:val="ru-RU"/>
        </w:rPr>
      </w:pPr>
    </w:p>
    <w:p w:rsidR="00EE76ED" w:rsidRPr="00B5064D" w:rsidRDefault="00EE76ED" w:rsidP="00045905">
      <w:pPr>
        <w:spacing w:line="240" w:lineRule="auto"/>
        <w:rPr>
          <w:sz w:val="16"/>
          <w:szCs w:val="16"/>
          <w:lang w:val="ru-RU"/>
        </w:rPr>
      </w:pPr>
    </w:p>
    <w:p w:rsidR="00E66C3F" w:rsidRPr="00B5064D" w:rsidRDefault="00021F46" w:rsidP="00045905">
      <w:pPr>
        <w:spacing w:line="240" w:lineRule="auto"/>
        <w:rPr>
          <w:lang w:val="ru-RU"/>
        </w:rPr>
      </w:pPr>
      <w:r w:rsidRPr="00B5064D">
        <w:rPr>
          <w:i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36.7pt;margin-top:61.3pt;width:94.15pt;height:21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stroked="f">
            <v:textbox inset=",0,,0">
              <w:txbxContent>
                <w:p w:rsidR="00C60FD0" w:rsidRPr="007D11E4" w:rsidRDefault="00C60FD0" w:rsidP="00C60FD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Стр. 2</w:t>
                  </w:r>
                  <w:r w:rsidRPr="007D11E4">
                    <w:rPr>
                      <w:sz w:val="20"/>
                      <w:szCs w:val="20"/>
                      <w:lang w:val="ru-RU"/>
                    </w:rPr>
                    <w:t xml:space="preserve"> из 2</w:t>
                  </w:r>
                </w:p>
              </w:txbxContent>
            </v:textbox>
          </v:shape>
        </w:pict>
      </w:r>
      <w:r w:rsidR="007D11E4" w:rsidRPr="00B5064D">
        <w:rPr>
          <w:rFonts w:ascii="Times New Roman" w:hAnsi="Times New Roman"/>
          <w:i/>
          <w:noProof/>
          <w:sz w:val="24"/>
          <w:szCs w:val="24"/>
          <w:lang w:val="ru-RU" w:eastAsia="ru-RU"/>
        </w:rPr>
        <w:pict>
          <v:shape id="Text Box 2" o:spid="_x0000_s1028" type="#_x0000_t202" style="position:absolute;margin-left:461.7pt;margin-top:396.55pt;width:94.15pt;height:21.3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stroked="f">
            <v:textbox style="mso-next-textbox:#Text Box 2" inset=",0,,0">
              <w:txbxContent>
                <w:p w:rsidR="007D11E4" w:rsidRPr="007D11E4" w:rsidRDefault="007D11E4" w:rsidP="007D11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Стр. 2</w:t>
                  </w:r>
                  <w:r w:rsidRPr="007D11E4">
                    <w:rPr>
                      <w:sz w:val="20"/>
                      <w:szCs w:val="20"/>
                      <w:lang w:val="ru-RU"/>
                    </w:rPr>
                    <w:t xml:space="preserve"> из 2</w:t>
                  </w:r>
                </w:p>
              </w:txbxContent>
            </v:textbox>
          </v:shape>
        </w:pict>
      </w:r>
    </w:p>
    <w:sectPr w:rsidR="00E66C3F" w:rsidRPr="00B5064D" w:rsidSect="000C1118">
      <w:headerReference w:type="default" r:id="rId8"/>
      <w:footerReference w:type="default" r:id="rId9"/>
      <w:pgSz w:w="11907" w:h="16840" w:code="9"/>
      <w:pgMar w:top="284" w:right="1134" w:bottom="284" w:left="1134" w:header="680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E9D" w:rsidRDefault="00682E9D">
      <w:pPr>
        <w:spacing w:after="0" w:line="240" w:lineRule="auto"/>
      </w:pPr>
      <w:r>
        <w:separator/>
      </w:r>
    </w:p>
  </w:endnote>
  <w:endnote w:type="continuationSeparator" w:id="1">
    <w:p w:rsidR="00682E9D" w:rsidRDefault="0068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18" w:rsidRPr="00D35D01" w:rsidRDefault="00A97347" w:rsidP="000C1118">
    <w:pPr>
      <w:spacing w:before="120" w:after="0" w:line="240" w:lineRule="auto"/>
      <w:ind w:hanging="270"/>
      <w:rPr>
        <w:sz w:val="14"/>
        <w:szCs w:val="14"/>
        <w:lang w:val="ru-RU"/>
      </w:rPr>
    </w:pPr>
    <w:r w:rsidRPr="00A97347">
      <w:rPr>
        <w:noProof/>
        <w:sz w:val="14"/>
        <w:szCs w:val="14"/>
        <w:lang w:val="be-BY" w:eastAsia="be-BY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8" o:spid="_x0000_s2053" type="#_x0000_t202" style="position:absolute;margin-left:-24.35pt;margin-top:-127.6pt;width:119.3pt;height:131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" strokecolor="white">
          <v:textbox>
            <w:txbxContent>
              <w:p w:rsidR="000C1118" w:rsidRDefault="00607625" w:rsidP="000C1118">
                <w:pPr>
                  <w:rPr>
                    <w:sz w:val="16"/>
                    <w:szCs w:val="16"/>
                    <w:lang w:val="ru-RU"/>
                  </w:rPr>
                </w:pPr>
                <w:r>
                  <w:rPr>
                    <w:noProof/>
                    <w:sz w:val="16"/>
                    <w:szCs w:val="16"/>
                    <w:lang w:val="ru-RU" w:eastAsia="ru-RU"/>
                  </w:rPr>
                  <w:drawing>
                    <wp:inline distT="0" distB="0" distL="0" distR="0">
                      <wp:extent cx="1573530" cy="553085"/>
                      <wp:effectExtent l="19050" t="0" r="7620" b="0"/>
                      <wp:docPr id="2" name="Рисуно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3530" cy="553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C1118" w:rsidRPr="00325D1C" w:rsidRDefault="00EE76ED" w:rsidP="000C1118">
                <w:pPr>
                  <w:ind w:left="90"/>
                  <w:rPr>
                    <w:sz w:val="16"/>
                    <w:szCs w:val="16"/>
                    <w:lang w:val="ru-RU"/>
                  </w:rPr>
                </w:pPr>
                <w:r w:rsidRPr="00325D1C">
                  <w:rPr>
                    <w:sz w:val="16"/>
                    <w:szCs w:val="16"/>
                    <w:lang w:val="ru-RU"/>
                  </w:rPr>
                  <w:t xml:space="preserve">Проект LLB-1-098 «Белла </w:t>
                </w:r>
                <w:r>
                  <w:rPr>
                    <w:sz w:val="16"/>
                    <w:szCs w:val="16"/>
                    <w:lang w:val="ru-RU"/>
                  </w:rPr>
                  <w:t xml:space="preserve"> </w:t>
                </w:r>
                <w:r w:rsidRPr="00325D1C">
                  <w:rPr>
                    <w:sz w:val="16"/>
                    <w:szCs w:val="16"/>
                    <w:lang w:val="ru-RU"/>
                  </w:rPr>
                  <w:t>Двина 2» («Усиление возможностей туристического развития в пограничном регионе Латгале-Утена-Витебск»)</w:t>
                </w:r>
              </w:p>
              <w:p w:rsidR="000C1118" w:rsidRPr="00325D1C" w:rsidRDefault="000C1118" w:rsidP="000C1118">
                <w:pPr>
                  <w:spacing w:after="0" w:line="240" w:lineRule="auto"/>
                  <w:rPr>
                    <w:sz w:val="16"/>
                    <w:szCs w:val="16"/>
                    <w:lang w:val="ru-RU"/>
                  </w:rPr>
                </w:pPr>
              </w:p>
            </w:txbxContent>
          </v:textbox>
        </v:shape>
      </w:pict>
    </w:r>
    <w:r w:rsidRPr="00A97347">
      <w:rPr>
        <w:noProof/>
        <w:sz w:val="14"/>
        <w:szCs w:val="14"/>
        <w:lang w:val="be-BY" w:eastAsia="be-BY"/>
      </w:rPr>
      <w:pict>
        <v:shape id="Поле 6" o:spid="_x0000_s2052" type="#_x0000_t202" style="position:absolute;margin-left:253pt;margin-top:-137.25pt;width:253pt;height:176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" filled="f" stroked="f" strokecolor="white">
          <v:textbox>
            <w:txbxContent>
              <w:p w:rsidR="000C1118" w:rsidRDefault="00607625" w:rsidP="000C1118">
                <w:pPr>
                  <w:spacing w:after="0" w:line="240" w:lineRule="auto"/>
                  <w:jc w:val="center"/>
                  <w:rPr>
                    <w:sz w:val="14"/>
                    <w:szCs w:val="14"/>
                  </w:rPr>
                </w:pPr>
                <w:r>
                  <w:rPr>
                    <w:noProof/>
                    <w:sz w:val="14"/>
                    <w:szCs w:val="14"/>
                    <w:lang w:val="ru-RU" w:eastAsia="ru-RU"/>
                  </w:rPr>
                  <w:drawing>
                    <wp:inline distT="0" distB="0" distL="0" distR="0">
                      <wp:extent cx="956945" cy="638175"/>
                      <wp:effectExtent l="19050" t="0" r="0" b="0"/>
                      <wp:docPr id="3" name="Рисунок 5" descr="EuropeFlagWB[1]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5" descr="EuropeFlagWB[1]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694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C1118" w:rsidRPr="00867D97" w:rsidRDefault="00EE76ED" w:rsidP="000C1118">
                <w:pPr>
                  <w:spacing w:after="0" w:line="240" w:lineRule="auto"/>
                  <w:jc w:val="center"/>
                  <w:rPr>
                    <w:b/>
                    <w:sz w:val="14"/>
                    <w:szCs w:val="14"/>
                    <w:lang w:val="ru-RU"/>
                  </w:rPr>
                </w:pPr>
                <w:r w:rsidRPr="00867D97">
                  <w:rPr>
                    <w:b/>
                    <w:sz w:val="14"/>
                    <w:szCs w:val="14"/>
                    <w:lang w:val="ru-RU"/>
                  </w:rPr>
                  <w:t>Этот проект финансируется</w:t>
                </w:r>
              </w:p>
              <w:p w:rsidR="000C1118" w:rsidRPr="00867D97" w:rsidRDefault="00EE76ED" w:rsidP="000C1118">
                <w:pPr>
                  <w:spacing w:after="0" w:line="240" w:lineRule="auto"/>
                  <w:jc w:val="center"/>
                  <w:rPr>
                    <w:b/>
                    <w:sz w:val="14"/>
                    <w:szCs w:val="14"/>
                    <w:lang w:val="ru-RU"/>
                  </w:rPr>
                </w:pPr>
                <w:r w:rsidRPr="00867D97">
                  <w:rPr>
                    <w:b/>
                    <w:sz w:val="14"/>
                    <w:szCs w:val="14"/>
                    <w:lang w:val="ru-RU"/>
                  </w:rPr>
                  <w:t>Европейским Союзом</w:t>
                </w:r>
              </w:p>
              <w:p w:rsidR="000C1118" w:rsidRPr="00867D97" w:rsidRDefault="00EE76ED" w:rsidP="000C1118">
                <w:pPr>
                  <w:spacing w:after="0" w:line="240" w:lineRule="auto"/>
                  <w:jc w:val="center"/>
                  <w:rPr>
                    <w:b/>
                    <w:sz w:val="14"/>
                    <w:szCs w:val="14"/>
                    <w:lang w:val="ru-RU"/>
                  </w:rPr>
                </w:pPr>
                <w:r>
                  <w:rPr>
                    <w:b/>
                    <w:sz w:val="14"/>
                    <w:szCs w:val="14"/>
                  </w:rPr>
                  <w:t>This</w:t>
                </w:r>
                <w:r w:rsidRPr="00867D97">
                  <w:rPr>
                    <w:b/>
                    <w:sz w:val="14"/>
                    <w:szCs w:val="14"/>
                    <w:lang w:val="ru-RU"/>
                  </w:rPr>
                  <w:t xml:space="preserve"> </w:t>
                </w:r>
                <w:r>
                  <w:rPr>
                    <w:b/>
                    <w:sz w:val="14"/>
                    <w:szCs w:val="14"/>
                  </w:rPr>
                  <w:t>project</w:t>
                </w:r>
                <w:r w:rsidRPr="00867D97">
                  <w:rPr>
                    <w:b/>
                    <w:sz w:val="14"/>
                    <w:szCs w:val="14"/>
                    <w:lang w:val="ru-RU"/>
                  </w:rPr>
                  <w:t xml:space="preserve"> </w:t>
                </w:r>
                <w:r>
                  <w:rPr>
                    <w:b/>
                    <w:sz w:val="14"/>
                    <w:szCs w:val="14"/>
                  </w:rPr>
                  <w:t>is</w:t>
                </w:r>
                <w:r w:rsidRPr="00867D97">
                  <w:rPr>
                    <w:b/>
                    <w:sz w:val="14"/>
                    <w:szCs w:val="14"/>
                    <w:lang w:val="ru-RU"/>
                  </w:rPr>
                  <w:t xml:space="preserve"> </w:t>
                </w:r>
                <w:r>
                  <w:rPr>
                    <w:b/>
                    <w:sz w:val="14"/>
                    <w:szCs w:val="14"/>
                  </w:rPr>
                  <w:t>funded</w:t>
                </w:r>
              </w:p>
              <w:p w:rsidR="000C1118" w:rsidRPr="00867D97" w:rsidRDefault="00EE76ED" w:rsidP="000C1118">
                <w:pPr>
                  <w:spacing w:after="0" w:line="240" w:lineRule="auto"/>
                  <w:jc w:val="center"/>
                  <w:rPr>
                    <w:b/>
                    <w:sz w:val="14"/>
                    <w:szCs w:val="14"/>
                    <w:lang w:val="ru-RU"/>
                  </w:rPr>
                </w:pPr>
                <w:r w:rsidRPr="007E6C50">
                  <w:rPr>
                    <w:b/>
                    <w:sz w:val="14"/>
                    <w:szCs w:val="14"/>
                  </w:rPr>
                  <w:t>by</w:t>
                </w:r>
                <w:r w:rsidRPr="00867D97">
                  <w:rPr>
                    <w:b/>
                    <w:sz w:val="14"/>
                    <w:szCs w:val="14"/>
                    <w:lang w:val="ru-RU"/>
                  </w:rPr>
                  <w:t xml:space="preserve"> </w:t>
                </w:r>
                <w:r w:rsidRPr="007E6C50">
                  <w:rPr>
                    <w:b/>
                    <w:sz w:val="14"/>
                    <w:szCs w:val="14"/>
                  </w:rPr>
                  <w:t>the</w:t>
                </w:r>
                <w:r w:rsidRPr="00867D97">
                  <w:rPr>
                    <w:b/>
                    <w:sz w:val="14"/>
                    <w:szCs w:val="14"/>
                    <w:lang w:val="ru-RU"/>
                  </w:rPr>
                  <w:t xml:space="preserve"> </w:t>
                </w:r>
                <w:r w:rsidRPr="007E6C50">
                  <w:rPr>
                    <w:b/>
                    <w:sz w:val="14"/>
                    <w:szCs w:val="14"/>
                  </w:rPr>
                  <w:t>European</w:t>
                </w:r>
                <w:r w:rsidRPr="00867D97">
                  <w:rPr>
                    <w:b/>
                    <w:sz w:val="14"/>
                    <w:szCs w:val="14"/>
                    <w:lang w:val="ru-RU"/>
                  </w:rPr>
                  <w:t xml:space="preserve"> </w:t>
                </w:r>
                <w:r w:rsidRPr="007E6C50">
                  <w:rPr>
                    <w:b/>
                    <w:sz w:val="14"/>
                    <w:szCs w:val="14"/>
                  </w:rPr>
                  <w:t>Union</w:t>
                </w:r>
              </w:p>
              <w:p w:rsidR="000C1118" w:rsidRPr="00867D97" w:rsidRDefault="000C1118" w:rsidP="000C1118">
                <w:pPr>
                  <w:spacing w:after="0" w:line="240" w:lineRule="auto"/>
                  <w:jc w:val="center"/>
                  <w:rPr>
                    <w:sz w:val="14"/>
                    <w:szCs w:val="14"/>
                    <w:lang w:val="ru-RU"/>
                  </w:rPr>
                </w:pPr>
              </w:p>
              <w:p w:rsidR="000C1118" w:rsidRDefault="00EE76ED" w:rsidP="000C1118">
                <w:pPr>
                  <w:spacing w:after="0" w:line="240" w:lineRule="auto"/>
                  <w:rPr>
                    <w:sz w:val="14"/>
                    <w:szCs w:val="14"/>
                    <w:lang w:val="ru-RU"/>
                  </w:rPr>
                </w:pPr>
                <w:r w:rsidRPr="00202DC9">
                  <w:rPr>
                    <w:sz w:val="14"/>
                    <w:szCs w:val="14"/>
                    <w:lang w:val="ru-RU"/>
                  </w:rPr>
                  <w:t xml:space="preserve">Европейский Союз включает в себя 27 государств-членов, которые решили объединить свои передовые знания, ресурсы и судьбы своих народов. В течение 50 лет совместными усилиями они создали зону стабильности, демократии и устойчивого развития, сохранив при этом культурное многообразие, личные свободы и атмосферу терпимости. </w:t>
                </w:r>
              </w:p>
              <w:p w:rsidR="000C1118" w:rsidRPr="00202DC9" w:rsidRDefault="00EE76ED" w:rsidP="000C1118">
                <w:pPr>
                  <w:spacing w:after="0" w:line="240" w:lineRule="auto"/>
                  <w:rPr>
                    <w:sz w:val="14"/>
                    <w:szCs w:val="14"/>
                    <w:lang w:val="ru-RU"/>
                  </w:rPr>
                </w:pPr>
                <w:r w:rsidRPr="00202DC9">
                  <w:rPr>
                    <w:sz w:val="14"/>
                    <w:szCs w:val="14"/>
                    <w:lang w:val="ru-RU"/>
                  </w:rPr>
                  <w:t>Европейский Союз неуклонно стремится передавать свои достижения и ценности странам и народам, находящимся за его пределами.</w:t>
                </w:r>
              </w:p>
              <w:p w:rsidR="000C1118" w:rsidRPr="00867D97" w:rsidRDefault="000C1118" w:rsidP="000C1118">
                <w:pPr>
                  <w:spacing w:after="0" w:line="240" w:lineRule="auto"/>
                  <w:jc w:val="center"/>
                  <w:rPr>
                    <w:sz w:val="12"/>
                    <w:szCs w:val="16"/>
                    <w:lang w:val="ru-RU"/>
                  </w:rPr>
                </w:pPr>
              </w:p>
            </w:txbxContent>
          </v:textbox>
        </v:shape>
      </w:pict>
    </w:r>
    <w:r w:rsidRPr="00A97347">
      <w:rPr>
        <w:noProof/>
        <w:sz w:val="14"/>
        <w:szCs w:val="14"/>
        <w:lang w:val="be-BY" w:eastAsia="be-BY"/>
      </w:rPr>
      <w:pict>
        <v:shape id="Поле 4" o:spid="_x0000_s2051" type="#_x0000_t202" style="position:absolute;margin-left:106.1pt;margin-top:-137.25pt;width:150.5pt;height:207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" filled="f" stroked="f" strokecolor="white">
          <v:textbox>
            <w:txbxContent>
              <w:p w:rsidR="000C1118" w:rsidRDefault="00607625" w:rsidP="000C1118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  <w:lang w:val="ru-RU" w:eastAsia="ru-RU"/>
                  </w:rPr>
                  <w:drawing>
                    <wp:inline distT="0" distB="0" distL="0" distR="0">
                      <wp:extent cx="1010285" cy="1010285"/>
                      <wp:effectExtent l="19050" t="0" r="0" b="0"/>
                      <wp:docPr id="4" name="Рисунок 3" descr="ENPI_greyscale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3" descr="ENPI_greyscale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0285" cy="1010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C1118" w:rsidRPr="00EE76ED" w:rsidRDefault="00EE76ED" w:rsidP="000C1118">
                <w:pPr>
                  <w:spacing w:after="0" w:line="240" w:lineRule="auto"/>
                  <w:jc w:val="both"/>
                  <w:rPr>
                    <w:sz w:val="16"/>
                    <w:szCs w:val="16"/>
                    <w:lang w:val="ru-RU"/>
                  </w:rPr>
                </w:pPr>
                <w:r w:rsidRPr="00867D97">
                  <w:rPr>
                    <w:sz w:val="16"/>
                    <w:szCs w:val="16"/>
                    <w:lang w:val="ru-RU"/>
                  </w:rPr>
                  <w:br/>
                </w:r>
                <w:r w:rsidRPr="00F2791D">
                  <w:rPr>
                    <w:sz w:val="16"/>
                    <w:szCs w:val="16"/>
                    <w:lang w:val="ru-RU"/>
                  </w:rPr>
                  <w:t>Совместный орган управления</w:t>
                </w:r>
              </w:p>
              <w:p w:rsidR="000C1118" w:rsidRPr="00D96393" w:rsidRDefault="00EE76ED" w:rsidP="000C1118">
                <w:pPr>
                  <w:spacing w:after="0" w:line="240" w:lineRule="auto"/>
                  <w:jc w:val="both"/>
                  <w:rPr>
                    <w:sz w:val="16"/>
                    <w:szCs w:val="16"/>
                    <w:lang w:val="ru-RU"/>
                  </w:rPr>
                </w:pPr>
                <w:r>
                  <w:rPr>
                    <w:sz w:val="16"/>
                    <w:szCs w:val="16"/>
                    <w:lang w:val="ru-RU"/>
                  </w:rPr>
                  <w:t>программой</w:t>
                </w:r>
                <w:r w:rsidRPr="00D96393">
                  <w:rPr>
                    <w:sz w:val="16"/>
                    <w:szCs w:val="16"/>
                    <w:lang w:val="ru-RU"/>
                  </w:rPr>
                  <w:t xml:space="preserve"> </w:t>
                </w:r>
              </w:p>
              <w:p w:rsidR="000C1118" w:rsidRPr="00F2791D" w:rsidRDefault="00EE76ED" w:rsidP="000C1118">
                <w:pPr>
                  <w:spacing w:after="0" w:line="240" w:lineRule="auto"/>
                  <w:rPr>
                    <w:sz w:val="16"/>
                    <w:szCs w:val="16"/>
                    <w:lang w:val="ru-RU"/>
                  </w:rPr>
                </w:pPr>
                <w:r w:rsidRPr="00F2791D">
                  <w:rPr>
                    <w:sz w:val="16"/>
                    <w:szCs w:val="16"/>
                    <w:lang w:val="ru-RU"/>
                  </w:rPr>
                  <w:t xml:space="preserve">Министерство внутренних </w:t>
                </w:r>
                <w:r w:rsidRPr="00D96393">
                  <w:rPr>
                    <w:sz w:val="16"/>
                    <w:szCs w:val="16"/>
                    <w:lang w:val="ru-RU"/>
                  </w:rPr>
                  <w:t xml:space="preserve"> </w:t>
                </w:r>
                <w:r w:rsidRPr="00F2791D">
                  <w:rPr>
                    <w:sz w:val="16"/>
                    <w:szCs w:val="16"/>
                    <w:lang w:val="ru-RU"/>
                  </w:rPr>
                  <w:t>дел Литовской Республики</w:t>
                </w:r>
              </w:p>
              <w:p w:rsidR="000C1118" w:rsidRPr="00867D97" w:rsidRDefault="000C1118" w:rsidP="000C1118">
                <w:pPr>
                  <w:spacing w:after="0" w:line="240" w:lineRule="auto"/>
                  <w:jc w:val="center"/>
                  <w:rPr>
                    <w:sz w:val="16"/>
                    <w:szCs w:val="16"/>
                    <w:lang w:val="ru-RU"/>
                  </w:rPr>
                </w:pPr>
              </w:p>
              <w:p w:rsidR="000C1118" w:rsidRPr="00F2791D" w:rsidRDefault="00EE76ED" w:rsidP="000C1118">
                <w:pPr>
                  <w:spacing w:after="0" w:line="240" w:lineRule="auto"/>
                  <w:rPr>
                    <w:sz w:val="14"/>
                    <w:szCs w:val="14"/>
                    <w:lang w:val="ru-RU"/>
                  </w:rPr>
                </w:pPr>
                <w:r w:rsidRPr="00F2791D">
                  <w:rPr>
                    <w:sz w:val="14"/>
                    <w:szCs w:val="14"/>
                    <w:lang w:val="ru-RU"/>
                  </w:rPr>
                  <w:t>Совместный технический секретариат</w:t>
                </w:r>
              </w:p>
              <w:p w:rsidR="000C1118" w:rsidRPr="00F2791D" w:rsidRDefault="00EE76ED" w:rsidP="000C1118">
                <w:pPr>
                  <w:spacing w:after="0" w:line="240" w:lineRule="auto"/>
                  <w:rPr>
                    <w:sz w:val="14"/>
                    <w:szCs w:val="14"/>
                    <w:lang w:val="ru-RU"/>
                  </w:rPr>
                </w:pPr>
                <w:r w:rsidRPr="00F2791D">
                  <w:rPr>
                    <w:sz w:val="14"/>
                    <w:szCs w:val="14"/>
                    <w:lang w:val="ru-RU"/>
                  </w:rPr>
                  <w:t>Пр. Конституциёс 7,</w:t>
                </w:r>
              </w:p>
              <w:p w:rsidR="000C1118" w:rsidRPr="00F2791D" w:rsidRDefault="00EE76ED" w:rsidP="000C1118">
                <w:pPr>
                  <w:spacing w:after="0" w:line="240" w:lineRule="auto"/>
                  <w:rPr>
                    <w:sz w:val="14"/>
                    <w:szCs w:val="14"/>
                    <w:lang w:val="ru-RU"/>
                  </w:rPr>
                </w:pPr>
                <w:r w:rsidRPr="00F2791D">
                  <w:rPr>
                    <w:sz w:val="14"/>
                    <w:szCs w:val="14"/>
                  </w:rPr>
                  <w:t>LT</w:t>
                </w:r>
                <w:r w:rsidRPr="00F2791D">
                  <w:rPr>
                    <w:sz w:val="14"/>
                    <w:szCs w:val="14"/>
                    <w:lang w:val="ru-RU"/>
                  </w:rPr>
                  <w:t>-09308 Вильнюс, Литва</w:t>
                </w:r>
              </w:p>
              <w:p w:rsidR="000C1118" w:rsidRPr="00F2791D" w:rsidRDefault="00EE76ED" w:rsidP="000C1118">
                <w:pPr>
                  <w:spacing w:after="0" w:line="240" w:lineRule="auto"/>
                  <w:rPr>
                    <w:sz w:val="14"/>
                    <w:szCs w:val="14"/>
                    <w:lang w:val="ru-RU"/>
                  </w:rPr>
                </w:pPr>
                <w:r w:rsidRPr="00F2791D">
                  <w:rPr>
                    <w:sz w:val="14"/>
                    <w:szCs w:val="14"/>
                    <w:lang w:val="ru-RU"/>
                  </w:rPr>
                  <w:t>Тел.: +370 5 261 0477</w:t>
                </w:r>
              </w:p>
              <w:p w:rsidR="000C1118" w:rsidRPr="00F2791D" w:rsidRDefault="00EE76ED" w:rsidP="000C1118">
                <w:pPr>
                  <w:spacing w:after="0" w:line="240" w:lineRule="auto"/>
                  <w:rPr>
                    <w:sz w:val="14"/>
                    <w:szCs w:val="14"/>
                    <w:lang w:val="ru-RU"/>
                  </w:rPr>
                </w:pPr>
                <w:r w:rsidRPr="00F2791D">
                  <w:rPr>
                    <w:sz w:val="14"/>
                    <w:szCs w:val="14"/>
                    <w:lang w:val="ru-RU"/>
                  </w:rPr>
                  <w:t>Факс: +370 5 261 0498</w:t>
                </w:r>
              </w:p>
              <w:p w:rsidR="000C1118" w:rsidRPr="00EE76ED" w:rsidRDefault="00EE76ED" w:rsidP="000C1118">
                <w:pPr>
                  <w:spacing w:after="0" w:line="240" w:lineRule="auto"/>
                  <w:rPr>
                    <w:sz w:val="14"/>
                    <w:szCs w:val="14"/>
                    <w:lang w:val="ru-RU"/>
                  </w:rPr>
                </w:pPr>
                <w:r w:rsidRPr="00F2791D">
                  <w:rPr>
                    <w:sz w:val="14"/>
                    <w:szCs w:val="14"/>
                  </w:rPr>
                  <w:t>info</w:t>
                </w:r>
                <w:r w:rsidRPr="00F2791D">
                  <w:rPr>
                    <w:sz w:val="14"/>
                    <w:szCs w:val="14"/>
                    <w:lang w:val="ru-RU"/>
                  </w:rPr>
                  <w:t>@</w:t>
                </w:r>
                <w:r w:rsidRPr="00F2791D">
                  <w:rPr>
                    <w:sz w:val="14"/>
                    <w:szCs w:val="14"/>
                  </w:rPr>
                  <w:t>enpi</w:t>
                </w:r>
                <w:r w:rsidRPr="00F2791D">
                  <w:rPr>
                    <w:sz w:val="14"/>
                    <w:szCs w:val="14"/>
                    <w:lang w:val="ru-RU"/>
                  </w:rPr>
                  <w:t>-</w:t>
                </w:r>
                <w:r w:rsidRPr="00F2791D">
                  <w:rPr>
                    <w:sz w:val="14"/>
                    <w:szCs w:val="14"/>
                  </w:rPr>
                  <w:t>cbc</w:t>
                </w:r>
                <w:r w:rsidRPr="00F2791D">
                  <w:rPr>
                    <w:sz w:val="14"/>
                    <w:szCs w:val="14"/>
                    <w:lang w:val="ru-RU"/>
                  </w:rPr>
                  <w:t>.</w:t>
                </w:r>
                <w:r w:rsidRPr="00F2791D">
                  <w:rPr>
                    <w:sz w:val="14"/>
                    <w:szCs w:val="14"/>
                  </w:rPr>
                  <w:t>eu</w:t>
                </w:r>
                <w:r w:rsidRPr="00F2791D">
                  <w:rPr>
                    <w:sz w:val="14"/>
                    <w:szCs w:val="14"/>
                    <w:lang w:val="ru-RU"/>
                  </w:rPr>
                  <w:t xml:space="preserve">; </w:t>
                </w:r>
              </w:p>
              <w:p w:rsidR="000C1118" w:rsidRPr="00F2791D" w:rsidRDefault="00EE76ED" w:rsidP="000C1118">
                <w:pPr>
                  <w:spacing w:after="0" w:line="240" w:lineRule="auto"/>
                  <w:rPr>
                    <w:sz w:val="14"/>
                    <w:szCs w:val="14"/>
                    <w:lang w:val="ru-RU"/>
                  </w:rPr>
                </w:pPr>
                <w:r w:rsidRPr="00F2791D">
                  <w:rPr>
                    <w:sz w:val="14"/>
                    <w:szCs w:val="14"/>
                  </w:rPr>
                  <w:t>www</w:t>
                </w:r>
                <w:r w:rsidRPr="00F2791D">
                  <w:rPr>
                    <w:sz w:val="14"/>
                    <w:szCs w:val="14"/>
                    <w:lang w:val="ru-RU"/>
                  </w:rPr>
                  <w:t>.</w:t>
                </w:r>
                <w:r w:rsidRPr="00F2791D">
                  <w:rPr>
                    <w:sz w:val="14"/>
                    <w:szCs w:val="14"/>
                  </w:rPr>
                  <w:t>enpi</w:t>
                </w:r>
                <w:r w:rsidRPr="00F2791D">
                  <w:rPr>
                    <w:sz w:val="14"/>
                    <w:szCs w:val="14"/>
                    <w:lang w:val="ru-RU"/>
                  </w:rPr>
                  <w:t>-</w:t>
                </w:r>
                <w:r w:rsidRPr="00F2791D">
                  <w:rPr>
                    <w:sz w:val="14"/>
                    <w:szCs w:val="14"/>
                  </w:rPr>
                  <w:t>cbc</w:t>
                </w:r>
                <w:r w:rsidRPr="00F2791D">
                  <w:rPr>
                    <w:sz w:val="14"/>
                    <w:szCs w:val="14"/>
                    <w:lang w:val="ru-RU"/>
                  </w:rPr>
                  <w:t>.</w:t>
                </w:r>
                <w:r w:rsidRPr="00F2791D">
                  <w:rPr>
                    <w:sz w:val="14"/>
                    <w:szCs w:val="14"/>
                  </w:rPr>
                  <w:t>eu</w:t>
                </w:r>
              </w:p>
            </w:txbxContent>
          </v:textbox>
        </v:shape>
      </w:pict>
    </w:r>
    <w:r w:rsidRPr="00A97347">
      <w:rPr>
        <w:noProof/>
        <w:sz w:val="14"/>
        <w:szCs w:val="14"/>
        <w:lang w:val="be-BY" w:eastAsia="be-BY"/>
      </w:rPr>
      <w:pict>
        <v:shape id="Поле 2" o:spid="_x0000_s2050" type="#_x0000_t202" style="position:absolute;margin-left:-24.35pt;margin-top:-131.9pt;width:78.8pt;height:62.9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" strokecolor="white">
          <v:textbox>
            <w:txbxContent>
              <w:p w:rsidR="000C1118" w:rsidRDefault="000C1118" w:rsidP="000C1118"/>
            </w:txbxContent>
          </v:textbox>
        </v:shape>
      </w:pict>
    </w:r>
    <w:r w:rsidR="00EE76ED" w:rsidRPr="00D35D01">
      <w:rPr>
        <w:sz w:val="14"/>
        <w:szCs w:val="14"/>
        <w:lang w:val="ru-RU"/>
      </w:rPr>
      <w:t>Фонд содействия развитию</w:t>
    </w:r>
  </w:p>
  <w:p w:rsidR="000C1118" w:rsidRPr="00D35D01" w:rsidRDefault="00EE76ED" w:rsidP="000C1118">
    <w:pPr>
      <w:spacing w:after="0" w:line="240" w:lineRule="auto"/>
      <w:ind w:hanging="270"/>
      <w:rPr>
        <w:sz w:val="14"/>
        <w:szCs w:val="14"/>
        <w:lang w:val="ru-RU"/>
      </w:rPr>
    </w:pPr>
    <w:r w:rsidRPr="00D35D01">
      <w:rPr>
        <w:sz w:val="14"/>
        <w:szCs w:val="14"/>
        <w:lang w:val="ru-RU"/>
      </w:rPr>
      <w:t>международного диалога</w:t>
    </w:r>
  </w:p>
  <w:p w:rsidR="000C1118" w:rsidRPr="00D35D01" w:rsidRDefault="00EE76ED" w:rsidP="000C1118">
    <w:pPr>
      <w:spacing w:after="0" w:line="240" w:lineRule="auto"/>
      <w:ind w:hanging="270"/>
      <w:rPr>
        <w:sz w:val="14"/>
        <w:szCs w:val="14"/>
        <w:lang w:val="ru-RU"/>
      </w:rPr>
    </w:pPr>
    <w:r w:rsidRPr="00D35D01">
      <w:rPr>
        <w:sz w:val="14"/>
        <w:szCs w:val="14"/>
        <w:lang w:val="ru-RU"/>
      </w:rPr>
      <w:t>и сотрудничества «Интеракция</w:t>
    </w:r>
    <w:r w:rsidR="00A97347" w:rsidRPr="00A97347">
      <w:rPr>
        <w:noProof/>
        <w:sz w:val="14"/>
        <w:szCs w:val="14"/>
        <w:lang w:val="be-BY" w:eastAsia="be-BY"/>
      </w:rPr>
      <w:pict>
        <v:shape id="Поле 1" o:spid="_x0000_s2049" type="#_x0000_t202" style="position:absolute;margin-left:253pt;margin-top:2.65pt;width:236.5pt;height:56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" filled="f" stroked="f" strokecolor="white">
          <v:textbox>
            <w:txbxContent>
              <w:p w:rsidR="000C1118" w:rsidRPr="00941E0F" w:rsidRDefault="00EE76ED" w:rsidP="000C1118">
                <w:pPr>
                  <w:spacing w:after="0" w:line="240" w:lineRule="auto"/>
                  <w:jc w:val="center"/>
                  <w:rPr>
                    <w:sz w:val="14"/>
                    <w:szCs w:val="14"/>
                    <w:lang w:val="ru-RU"/>
                  </w:rPr>
                </w:pPr>
                <w:r w:rsidRPr="00941E0F">
                  <w:rPr>
                    <w:sz w:val="14"/>
                    <w:szCs w:val="14"/>
                    <w:lang w:val="ru-RU"/>
                  </w:rPr>
                  <w:t>Содержание настоящей</w:t>
                </w:r>
                <w:r w:rsidRPr="00941E0F">
                  <w:rPr>
                    <w:rFonts w:eastAsia="Times New Roman"/>
                    <w:sz w:val="14"/>
                    <w:szCs w:val="14"/>
                    <w:lang w:val="ru-RU"/>
                  </w:rPr>
                  <w:t xml:space="preserve"> </w:t>
                </w:r>
                <w:r w:rsidRPr="00941E0F">
                  <w:rPr>
                    <w:sz w:val="14"/>
                    <w:szCs w:val="14"/>
                    <w:lang w:val="ru-RU"/>
                  </w:rPr>
                  <w:t>публикации</w:t>
                </w:r>
                <w:r w:rsidRPr="00941E0F">
                  <w:rPr>
                    <w:rFonts w:eastAsia="Times New Roman"/>
                    <w:sz w:val="14"/>
                    <w:szCs w:val="14"/>
                    <w:lang w:val="ru-RU"/>
                  </w:rPr>
                  <w:t xml:space="preserve"> является предметом исключительной ответственности Фонда содействия развитию международного диалога и сотрудничества «Интеракция» и никаким образом не может отражать официальной позиции Европейского Союза</w:t>
                </w:r>
                <w:r w:rsidRPr="00941E0F">
                  <w:rPr>
                    <w:sz w:val="14"/>
                    <w:szCs w:val="14"/>
                    <w:lang w:val="ru-RU"/>
                  </w:rPr>
                  <w:t>.</w:t>
                </w:r>
              </w:p>
              <w:p w:rsidR="000C1118" w:rsidRPr="00867D97" w:rsidRDefault="000C1118" w:rsidP="000C1118">
                <w:pPr>
                  <w:jc w:val="center"/>
                  <w:rPr>
                    <w:szCs w:val="16"/>
                    <w:lang w:val="ru-RU"/>
                  </w:rPr>
                </w:pPr>
              </w:p>
            </w:txbxContent>
          </v:textbox>
        </v:shape>
      </w:pict>
    </w:r>
    <w:r w:rsidRPr="00D35D01">
      <w:rPr>
        <w:sz w:val="14"/>
        <w:szCs w:val="14"/>
        <w:lang w:val="ru-RU"/>
      </w:rPr>
      <w:t>»</w:t>
    </w:r>
  </w:p>
  <w:p w:rsidR="000C1118" w:rsidRDefault="00EE76ED" w:rsidP="000C1118">
    <w:pPr>
      <w:spacing w:after="0" w:line="240" w:lineRule="auto"/>
      <w:ind w:hanging="270"/>
      <w:rPr>
        <w:sz w:val="14"/>
        <w:szCs w:val="14"/>
        <w:lang w:val="be-BY"/>
      </w:rPr>
    </w:pPr>
    <w:r>
      <w:rPr>
        <w:sz w:val="14"/>
        <w:szCs w:val="14"/>
        <w:lang w:val="be-BY"/>
      </w:rPr>
      <w:t>220025 Минск, ул. Н. Орды 53-1Н-4</w:t>
    </w:r>
  </w:p>
  <w:p w:rsidR="000C1118" w:rsidRPr="0035708E" w:rsidRDefault="00EE76ED" w:rsidP="000C1118">
    <w:pPr>
      <w:spacing w:after="0" w:line="240" w:lineRule="auto"/>
      <w:ind w:hanging="270"/>
      <w:rPr>
        <w:sz w:val="14"/>
        <w:szCs w:val="14"/>
        <w:lang w:val="ru-RU"/>
      </w:rPr>
    </w:pPr>
    <w:r w:rsidRPr="00D35D01">
      <w:rPr>
        <w:sz w:val="14"/>
        <w:szCs w:val="14"/>
        <w:lang w:val="ru-RU"/>
      </w:rPr>
      <w:t>Тел.: +375 29</w:t>
    </w:r>
    <w:r>
      <w:rPr>
        <w:sz w:val="14"/>
        <w:szCs w:val="14"/>
        <w:lang w:val="ru-RU"/>
      </w:rPr>
      <w:t> </w:t>
    </w:r>
    <w:r w:rsidRPr="0035708E">
      <w:rPr>
        <w:sz w:val="14"/>
        <w:szCs w:val="14"/>
        <w:lang w:val="ru-RU"/>
      </w:rPr>
      <w:t>873 35 82</w:t>
    </w:r>
  </w:p>
  <w:p w:rsidR="000C1118" w:rsidRPr="00D35D01" w:rsidRDefault="00EE76ED" w:rsidP="000C1118">
    <w:pPr>
      <w:spacing w:after="0" w:line="240" w:lineRule="auto"/>
      <w:ind w:hanging="270"/>
      <w:rPr>
        <w:sz w:val="14"/>
        <w:szCs w:val="14"/>
        <w:lang w:val="ru-RU"/>
      </w:rPr>
    </w:pPr>
    <w:r w:rsidRPr="00D35D01">
      <w:rPr>
        <w:sz w:val="14"/>
        <w:szCs w:val="14"/>
        <w:lang w:val="ru-RU"/>
      </w:rPr>
      <w:t>Тел. / факс: +375 17 256 99 01</w:t>
    </w:r>
  </w:p>
  <w:p w:rsidR="000C1118" w:rsidRPr="00D35D01" w:rsidRDefault="00EE76ED" w:rsidP="000C1118">
    <w:pPr>
      <w:spacing w:after="0" w:line="240" w:lineRule="auto"/>
      <w:ind w:hanging="270"/>
      <w:rPr>
        <w:sz w:val="14"/>
        <w:szCs w:val="14"/>
        <w:lang w:val="ru-RU"/>
      </w:rPr>
    </w:pPr>
    <w:r>
      <w:rPr>
        <w:sz w:val="14"/>
        <w:szCs w:val="14"/>
        <w:lang w:val="en-GB"/>
      </w:rPr>
      <w:t>borisova</w:t>
    </w:r>
    <w:r w:rsidRPr="00D35D01">
      <w:rPr>
        <w:sz w:val="14"/>
        <w:szCs w:val="14"/>
        <w:lang w:val="ru-RU"/>
      </w:rPr>
      <w:t>@eu-belarus.net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E9D" w:rsidRDefault="00682E9D">
      <w:pPr>
        <w:spacing w:after="0" w:line="240" w:lineRule="auto"/>
      </w:pPr>
      <w:r>
        <w:separator/>
      </w:r>
    </w:p>
  </w:footnote>
  <w:footnote w:type="continuationSeparator" w:id="1">
    <w:p w:rsidR="00682E9D" w:rsidRDefault="0068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18" w:rsidRDefault="00607625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-694055</wp:posOffset>
          </wp:positionH>
          <wp:positionV relativeFrom="margin">
            <wp:posOffset>-751205</wp:posOffset>
          </wp:positionV>
          <wp:extent cx="7515225" cy="2084705"/>
          <wp:effectExtent l="19050" t="0" r="9525" b="0"/>
          <wp:wrapSquare wrapText="bothSides"/>
          <wp:docPr id="10" name="Рисунок 11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208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1118" w:rsidRDefault="00A97347">
    <w:pPr>
      <w:pStyle w:val="a3"/>
    </w:pPr>
    <w:r w:rsidRPr="00A97347">
      <w:rPr>
        <w:noProof/>
        <w:lang w:val="be-BY" w:eastAsia="be-BY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0" o:spid="_x0000_s2055" type="#_x0000_t202" style="position:absolute;margin-left:124.65pt;margin-top:86.7pt;width:226.55pt;height:47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" stroked="f">
          <v:fill opacity="0"/>
          <v:textbox>
            <w:txbxContent>
              <w:p w:rsidR="000C1118" w:rsidRPr="00325D1C" w:rsidRDefault="00EE76ED" w:rsidP="000C1118">
                <w:pPr>
                  <w:spacing w:after="0"/>
                  <w:jc w:val="center"/>
                  <w:rPr>
                    <w:color w:val="FFFFFF"/>
                    <w:sz w:val="40"/>
                    <w:szCs w:val="40"/>
                  </w:rPr>
                </w:pPr>
                <w:r w:rsidRPr="00325D1C">
                  <w:rPr>
                    <w:color w:val="FFFFFF"/>
                    <w:sz w:val="40"/>
                    <w:szCs w:val="40"/>
                    <w:lang w:val="ru-RU"/>
                  </w:rPr>
                  <w:t>П Р Е С С - Р Е Л И З</w:t>
                </w:r>
              </w:p>
            </w:txbxContent>
          </v:textbox>
        </v:shape>
      </w:pict>
    </w:r>
    <w:r w:rsidRPr="00A97347">
      <w:rPr>
        <w:noProof/>
        <w:lang w:val="be-BY" w:eastAsia="be-BY"/>
      </w:rPr>
      <w:pict>
        <v:rect id="Прямоугольник 9" o:spid="_x0000_s2054" style="position:absolute;margin-left:-54.8pt;margin-top:89.05pt;width:591.75pt;height:30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" fillcolor="#2d2282" stroked="f" strokecolor="#f2f2f2" strokeweight="3pt">
          <v:shadow on="t" color="#243f60" opacity=".5" offset="1pt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141"/>
  <w:characterSpacingControl w:val="doNotCompress"/>
  <w:hdrShapeDefaults>
    <o:shapedefaults v:ext="edit" spidmax="3074" style="mso-width-relative:margin;mso-height-relative:margin" fillcolor="white">
      <v:fill color="white"/>
      <v:textbox inset=",0,,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75EC8"/>
    <w:rsid w:val="00021F46"/>
    <w:rsid w:val="00045905"/>
    <w:rsid w:val="00062C04"/>
    <w:rsid w:val="00073B02"/>
    <w:rsid w:val="00083F4D"/>
    <w:rsid w:val="000C1118"/>
    <w:rsid w:val="000C2AF1"/>
    <w:rsid w:val="000D5830"/>
    <w:rsid w:val="000D700A"/>
    <w:rsid w:val="002512A6"/>
    <w:rsid w:val="002C4C0D"/>
    <w:rsid w:val="002F6B0E"/>
    <w:rsid w:val="00311D72"/>
    <w:rsid w:val="003163DF"/>
    <w:rsid w:val="003353FD"/>
    <w:rsid w:val="003C2D6E"/>
    <w:rsid w:val="004327CA"/>
    <w:rsid w:val="00450AA6"/>
    <w:rsid w:val="004C329F"/>
    <w:rsid w:val="00505C8A"/>
    <w:rsid w:val="005727F6"/>
    <w:rsid w:val="0060396F"/>
    <w:rsid w:val="00607625"/>
    <w:rsid w:val="00651C7A"/>
    <w:rsid w:val="00652506"/>
    <w:rsid w:val="00672042"/>
    <w:rsid w:val="00682E9D"/>
    <w:rsid w:val="00725849"/>
    <w:rsid w:val="00797BDF"/>
    <w:rsid w:val="007A1292"/>
    <w:rsid w:val="007D11E4"/>
    <w:rsid w:val="007E109E"/>
    <w:rsid w:val="0083206D"/>
    <w:rsid w:val="008507B1"/>
    <w:rsid w:val="0088113C"/>
    <w:rsid w:val="00940744"/>
    <w:rsid w:val="00A13009"/>
    <w:rsid w:val="00A24EC3"/>
    <w:rsid w:val="00A5349B"/>
    <w:rsid w:val="00A97347"/>
    <w:rsid w:val="00B01610"/>
    <w:rsid w:val="00B3473C"/>
    <w:rsid w:val="00B5064D"/>
    <w:rsid w:val="00BD23A3"/>
    <w:rsid w:val="00C60FD0"/>
    <w:rsid w:val="00C75EC8"/>
    <w:rsid w:val="00CB0243"/>
    <w:rsid w:val="00D55B87"/>
    <w:rsid w:val="00D80110"/>
    <w:rsid w:val="00DA2C67"/>
    <w:rsid w:val="00DB4EBC"/>
    <w:rsid w:val="00E13632"/>
    <w:rsid w:val="00E454D4"/>
    <w:rsid w:val="00E5138B"/>
    <w:rsid w:val="00E66C3F"/>
    <w:rsid w:val="00E953E5"/>
    <w:rsid w:val="00EE76ED"/>
    <w:rsid w:val="00F33D0D"/>
    <w:rsid w:val="00F3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color="white">
      <v:fill color="white"/>
      <v:textbox inset=",0,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E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EE76ED"/>
    <w:rPr>
      <w:rFonts w:ascii="Calibri" w:eastAsia="Calibri" w:hAnsi="Calibri" w:cs="Times New Roman"/>
      <w:lang w:val="en-US"/>
    </w:rPr>
  </w:style>
  <w:style w:type="paragraph" w:styleId="a5">
    <w:name w:val="No Spacing"/>
    <w:qFormat/>
    <w:rsid w:val="00EE76ED"/>
    <w:pPr>
      <w:widowControl w:val="0"/>
      <w:suppressAutoHyphens/>
    </w:pPr>
    <w:rPr>
      <w:rFonts w:ascii="Times New Roman" w:eastAsia="Lucida Sans Unicode" w:hAnsi="Times New Roman"/>
      <w:sz w:val="24"/>
      <w:szCs w:val="24"/>
      <w:lang w:val="lv-LV" w:eastAsia="ar-SA"/>
    </w:rPr>
  </w:style>
  <w:style w:type="paragraph" w:styleId="HTML">
    <w:name w:val="HTML Preformatted"/>
    <w:basedOn w:val="a"/>
    <w:link w:val="HTML0"/>
    <w:uiPriority w:val="99"/>
    <w:unhideWhenUsed/>
    <w:rsid w:val="00EE7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0">
    <w:name w:val="Стандартный HTML Знак"/>
    <w:link w:val="HTML"/>
    <w:uiPriority w:val="99"/>
    <w:rsid w:val="00EE76ED"/>
    <w:rPr>
      <w:rFonts w:ascii="Courier New" w:eastAsia="Times New Roman" w:hAnsi="Courier New" w:cs="Courier New"/>
      <w:sz w:val="20"/>
      <w:szCs w:val="20"/>
      <w:lang w:val="lv-LV" w:eastAsia="lv-LV"/>
    </w:rPr>
  </w:style>
  <w:style w:type="paragraph" w:styleId="a6">
    <w:name w:val="Balloon Text"/>
    <w:basedOn w:val="a"/>
    <w:link w:val="a7"/>
    <w:uiPriority w:val="99"/>
    <w:semiHidden/>
    <w:unhideWhenUsed/>
    <w:rsid w:val="00EE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E76ED"/>
    <w:rPr>
      <w:rFonts w:ascii="Tahoma" w:eastAsia="Calibri" w:hAnsi="Tahoma" w:cs="Tahoma"/>
      <w:sz w:val="16"/>
      <w:szCs w:val="16"/>
      <w:lang w:val="en-US"/>
    </w:rPr>
  </w:style>
  <w:style w:type="paragraph" w:styleId="a8">
    <w:name w:val="footer"/>
    <w:basedOn w:val="a"/>
    <w:link w:val="a9"/>
    <w:uiPriority w:val="99"/>
    <w:unhideWhenUsed/>
    <w:rsid w:val="007D11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D11E4"/>
    <w:rPr>
      <w:sz w:val="22"/>
      <w:szCs w:val="22"/>
      <w:lang w:val="en-US" w:eastAsia="en-US"/>
    </w:rPr>
  </w:style>
  <w:style w:type="character" w:styleId="aa">
    <w:name w:val="Hyperlink"/>
    <w:uiPriority w:val="99"/>
    <w:unhideWhenUsed/>
    <w:rsid w:val="007D11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E6061-3904-4D77-B03C-02030BAC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Torrents.by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cp:lastModifiedBy>User</cp:lastModifiedBy>
  <cp:revision>2</cp:revision>
  <dcterms:created xsi:type="dcterms:W3CDTF">2014-02-24T11:55:00Z</dcterms:created>
  <dcterms:modified xsi:type="dcterms:W3CDTF">2014-02-24T11:55:00Z</dcterms:modified>
</cp:coreProperties>
</file>