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4" w:rsidRPr="007D11E4" w:rsidRDefault="008109DA" w:rsidP="00C60FD0">
      <w:pPr>
        <w:pStyle w:val="HTML"/>
        <w:spacing w:before="240" w:after="120"/>
        <w:ind w:left="708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A52F34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353FD" w:rsidRPr="007D11E4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8109DA" w:rsidRDefault="00A52F34" w:rsidP="008109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Приглашаем принять участие в обучающ</w:t>
      </w:r>
      <w:r w:rsidR="008109DA">
        <w:rPr>
          <w:rFonts w:ascii="Times New Roman" w:hAnsi="Times New Roman" w:cs="Times New Roman"/>
          <w:b/>
          <w:sz w:val="28"/>
          <w:szCs w:val="28"/>
          <w:lang w:val="ru-RU"/>
        </w:rPr>
        <w:t>ем семинаре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r w:rsidR="008109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теме «Использование электронной коммерции для развития </w:t>
      </w:r>
    </w:p>
    <w:p w:rsidR="0083206D" w:rsidRDefault="008109DA" w:rsidP="008109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туристических продуктов»</w:t>
      </w:r>
      <w:r w:rsidR="00A52F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109DA" w:rsidRPr="0083206D" w:rsidRDefault="008109DA" w:rsidP="008109D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2F34" w:rsidRDefault="00062C04" w:rsidP="003353FD">
      <w:pPr>
        <w:pStyle w:val="HTML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Европейского Союза «Белла Двина 2» </w:t>
      </w:r>
      <w:r w:rsidR="008109DA">
        <w:rPr>
          <w:rFonts w:ascii="Times New Roman" w:hAnsi="Times New Roman" w:cs="Times New Roman"/>
          <w:b/>
          <w:sz w:val="24"/>
          <w:szCs w:val="24"/>
          <w:lang w:val="ru-RU"/>
        </w:rPr>
        <w:t>продолжает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серию обучающих семинаров по вопросам развития туризма и повышения качества туристических услуг в Витебской области</w:t>
      </w:r>
      <w:r w:rsidR="002C4C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60FD0" w:rsidRPr="00182B03" w:rsidRDefault="002C4C0D" w:rsidP="003353FD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F34">
        <w:rPr>
          <w:rFonts w:ascii="Times New Roman" w:hAnsi="Times New Roman" w:cs="Times New Roman"/>
          <w:sz w:val="24"/>
          <w:szCs w:val="24"/>
          <w:lang w:val="ru-RU"/>
        </w:rPr>
        <w:t>Первы</w:t>
      </w:r>
      <w:r w:rsidR="008109DA">
        <w:rPr>
          <w:rFonts w:ascii="Times New Roman" w:hAnsi="Times New Roman" w:cs="Times New Roman"/>
          <w:sz w:val="24"/>
          <w:szCs w:val="24"/>
          <w:lang w:val="ru-RU"/>
        </w:rPr>
        <w:t>е два</w:t>
      </w:r>
      <w:r w:rsidRPr="00A52F34">
        <w:rPr>
          <w:rFonts w:ascii="Times New Roman" w:hAnsi="Times New Roman" w:cs="Times New Roman"/>
          <w:sz w:val="24"/>
          <w:szCs w:val="24"/>
          <w:lang w:val="ru-RU"/>
        </w:rPr>
        <w:t xml:space="preserve"> семинар</w:t>
      </w:r>
      <w:r w:rsidR="008109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52F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9DA">
        <w:rPr>
          <w:rFonts w:ascii="Times New Roman" w:hAnsi="Times New Roman" w:cs="Times New Roman"/>
          <w:sz w:val="24"/>
          <w:szCs w:val="24"/>
          <w:lang w:val="ru-RU"/>
        </w:rPr>
        <w:t>с успехом прошли в городе Полоцке</w:t>
      </w:r>
      <w:r w:rsidR="00A52F34" w:rsidRPr="00A52F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2F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07B1" w:rsidRPr="00A52F34">
        <w:rPr>
          <w:rFonts w:ascii="Times New Roman" w:hAnsi="Times New Roman" w:cs="Times New Roman"/>
          <w:sz w:val="24"/>
          <w:szCs w:val="24"/>
          <w:lang w:val="ru-RU"/>
        </w:rPr>
        <w:t xml:space="preserve"> Музее белорусского книгопечатания </w:t>
      </w:r>
      <w:r w:rsidR="008109DA">
        <w:rPr>
          <w:rFonts w:ascii="Times New Roman" w:hAnsi="Times New Roman" w:cs="Times New Roman"/>
          <w:sz w:val="24"/>
          <w:szCs w:val="24"/>
          <w:lang w:val="ru-RU"/>
        </w:rPr>
        <w:t>в марте и октябре</w:t>
      </w:r>
      <w:r w:rsidRPr="00A52F34">
        <w:rPr>
          <w:rFonts w:ascii="Times New Roman" w:hAnsi="Times New Roman" w:cs="Times New Roman"/>
          <w:sz w:val="24"/>
          <w:szCs w:val="24"/>
          <w:lang w:val="ru-RU"/>
        </w:rPr>
        <w:t xml:space="preserve"> 2013 года.</w:t>
      </w:r>
      <w:r w:rsidR="00182B03" w:rsidRPr="0018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2B03" w:rsidRPr="00182B03" w:rsidRDefault="008109DA" w:rsidP="00182B03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DA">
        <w:rPr>
          <w:rFonts w:ascii="Times New Roman" w:hAnsi="Times New Roman" w:cs="Times New Roman"/>
          <w:sz w:val="24"/>
          <w:szCs w:val="24"/>
          <w:lang w:val="ru-RU"/>
        </w:rPr>
        <w:t>Третий обучающий семинар по теме «Использование электронной коммерции для развития туристических продуктов» пройдет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городе Полоцке с 20 по 21 января 2014г. Приглашаем всех заинтересованных лиц, занимающихся оказанием туристических услуг в Витебской области</w:t>
      </w:r>
      <w:r w:rsidR="00182B03" w:rsidRPr="00182B0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принять участие.</w:t>
      </w:r>
    </w:p>
    <w:p w:rsidR="00182B03" w:rsidRPr="00182B03" w:rsidRDefault="008109DA" w:rsidP="00182B03">
      <w:pPr>
        <w:pStyle w:val="HTML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регистрация участников продлится </w:t>
      </w:r>
      <w:r w:rsidR="00182B03">
        <w:rPr>
          <w:rFonts w:ascii="Times New Roman" w:hAnsi="Times New Roman" w:cs="Times New Roman"/>
          <w:sz w:val="24"/>
          <w:szCs w:val="24"/>
          <w:lang w:val="ru-RU"/>
        </w:rPr>
        <w:t>до 17.00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17 января 2014</w:t>
      </w:r>
      <w:r w:rsidR="00182B03" w:rsidRPr="00182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B4EBC" w:rsidRPr="007D11E4" w:rsidRDefault="003353FD" w:rsidP="007D11E4">
      <w:pPr>
        <w:pStyle w:val="HTML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обучающих семинарах открыто для заинтересованных лиц, занимающихся оказанием туристических услуг в Витебской области. По вопросам участия в семинарах, пожалуйста, связывайтесь с экспертом проекта «Белла Двина-2» Игорем Загрековым: </w:t>
      </w:r>
      <w:hyperlink r:id="rId7" w:history="1">
        <w:r w:rsidR="007D11E4" w:rsidRPr="0067186E">
          <w:rPr>
            <w:rStyle w:val="aa"/>
            <w:rFonts w:ascii="Times New Roman" w:hAnsi="Times New Roman"/>
            <w:sz w:val="24"/>
            <w:szCs w:val="24"/>
            <w:lang w:val="ru-RU"/>
          </w:rPr>
          <w:t>igor.zagrekov@gmail.com</w:t>
        </w:r>
      </w:hyperlink>
      <w:r w:rsidR="007D11E4">
        <w:rPr>
          <w:rFonts w:ascii="Times New Roman" w:hAnsi="Times New Roman"/>
          <w:sz w:val="24"/>
          <w:szCs w:val="24"/>
          <w:lang w:val="ru-RU"/>
        </w:rPr>
        <w:t>, +375 29 517 76 88.</w:t>
      </w:r>
    </w:p>
    <w:p w:rsidR="00E43972" w:rsidRPr="00024032" w:rsidRDefault="00C60FD0" w:rsidP="00E43972">
      <w:pPr>
        <w:pStyle w:val="HTML"/>
        <w:jc w:val="both"/>
        <w:rPr>
          <w:rFonts w:ascii="Times New Roman" w:hAnsi="Times New Roman" w:cs="Times New Roman"/>
          <w:i/>
        </w:rPr>
      </w:pPr>
      <w:r w:rsidRPr="00E4397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6.8pt;margin-top:363.85pt;width:94.15pt;height:2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inset=",0,,0">
              <w:txbxContent>
                <w:p w:rsidR="00C60FD0" w:rsidRPr="007D11E4" w:rsidRDefault="00C60FD0" w:rsidP="00C60F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  <w:r w:rsidR="00182B03">
        <w:rPr>
          <w:rFonts w:ascii="Times New Roman" w:hAnsi="Times New Roman" w:cs="Times New Roman"/>
          <w:i/>
          <w:lang w:val="ru-RU"/>
        </w:rPr>
        <w:t>О</w:t>
      </w:r>
      <w:r w:rsidR="00DB4EBC" w:rsidRPr="00E43972">
        <w:rPr>
          <w:rFonts w:ascii="Times New Roman" w:hAnsi="Times New Roman" w:cs="Times New Roman"/>
          <w:i/>
          <w:lang w:val="ru-RU"/>
        </w:rPr>
        <w:t>бучение специалистов туристического сектора Витебской области по теме «Эффективное планирование и управление ресурсами предприятий</w:t>
      </w:r>
      <w:r w:rsidR="007D11E4" w:rsidRPr="00E43972">
        <w:rPr>
          <w:rFonts w:ascii="Times New Roman" w:hAnsi="Times New Roman" w:cs="Times New Roman"/>
          <w:i/>
          <w:lang w:val="ru-RU"/>
        </w:rPr>
        <w:t>,</w:t>
      </w:r>
      <w:r w:rsidR="00DB4EBC" w:rsidRPr="00E43972">
        <w:rPr>
          <w:rFonts w:ascii="Times New Roman" w:hAnsi="Times New Roman" w:cs="Times New Roman"/>
          <w:i/>
          <w:lang w:val="ru-RU"/>
        </w:rPr>
        <w:t xml:space="preserve"> занимающихся туристическими услугами» </w:t>
      </w:r>
      <w:r w:rsidR="00EE76ED" w:rsidRPr="00E43972">
        <w:rPr>
          <w:rFonts w:ascii="Times New Roman" w:hAnsi="Times New Roman" w:cs="Times New Roman"/>
          <w:i/>
          <w:lang w:val="ru-RU"/>
        </w:rPr>
        <w:t>организуется</w:t>
      </w:r>
      <w:r w:rsidR="00EE76ED" w:rsidRPr="00E43972">
        <w:rPr>
          <w:rFonts w:ascii="Times New Roman" w:hAnsi="Times New Roman" w:cs="Times New Roman"/>
          <w:i/>
        </w:rPr>
        <w:t xml:space="preserve"> в</w:t>
      </w:r>
      <w:r w:rsidR="00EE76ED" w:rsidRPr="00E43972">
        <w:rPr>
          <w:rFonts w:ascii="Times New Roman" w:hAnsi="Times New Roman" w:cs="Times New Roman"/>
          <w:i/>
          <w:lang w:val="ru-RU"/>
        </w:rPr>
        <w:t xml:space="preserve"> </w:t>
      </w:r>
      <w:r w:rsidR="00EE76ED" w:rsidRPr="00E43972">
        <w:rPr>
          <w:rFonts w:ascii="Times New Roman" w:hAnsi="Times New Roman" w:cs="Times New Roman"/>
          <w:i/>
        </w:rPr>
        <w:t>рамках проекта Nr.LLB-1-098 «Содействие развитию туризма в приграничных</w:t>
      </w:r>
      <w:r w:rsidR="00EE76ED" w:rsidRPr="00E43972">
        <w:rPr>
          <w:rFonts w:ascii="Times New Roman" w:hAnsi="Times New Roman" w:cs="Times New Roman"/>
          <w:i/>
          <w:lang w:val="ru-RU"/>
        </w:rPr>
        <w:t xml:space="preserve"> </w:t>
      </w:r>
      <w:r w:rsidR="00EE76ED" w:rsidRPr="00E43972">
        <w:rPr>
          <w:rFonts w:ascii="Times New Roman" w:hAnsi="Times New Roman" w:cs="Times New Roman"/>
          <w:i/>
        </w:rPr>
        <w:t>регионах Латгалии, Утяны и Витебска» (BELLA DVINA 2) трансграничной</w:t>
      </w:r>
      <w:r w:rsidR="00EE76ED" w:rsidRPr="00E43972">
        <w:rPr>
          <w:rFonts w:ascii="Times New Roman" w:hAnsi="Times New Roman" w:cs="Times New Roman"/>
          <w:i/>
          <w:lang w:val="ru-RU"/>
        </w:rPr>
        <w:t xml:space="preserve"> </w:t>
      </w:r>
      <w:r w:rsidR="00EE76ED" w:rsidRPr="00E43972">
        <w:rPr>
          <w:rFonts w:ascii="Times New Roman" w:hAnsi="Times New Roman" w:cs="Times New Roman"/>
          <w:i/>
        </w:rPr>
        <w:t>программы сотрудничества Латвии, Литвы и Беларуси. Общий бюджет проекта  1 789</w:t>
      </w:r>
      <w:r w:rsidR="00EE76ED" w:rsidRPr="00E43972">
        <w:rPr>
          <w:rFonts w:ascii="Times New Roman" w:hAnsi="Times New Roman" w:cs="Times New Roman"/>
          <w:i/>
          <w:lang w:val="ru-RU"/>
        </w:rPr>
        <w:t xml:space="preserve"> </w:t>
      </w:r>
      <w:r w:rsidR="00EE76ED" w:rsidRPr="00E43972">
        <w:rPr>
          <w:rFonts w:ascii="Times New Roman" w:hAnsi="Times New Roman" w:cs="Times New Roman"/>
          <w:i/>
        </w:rPr>
        <w:t xml:space="preserve">387 EUR.  90% от этой суммы - 1 610 448,30 EUR </w:t>
      </w:r>
      <w:r w:rsidR="00E43972" w:rsidRPr="00024032">
        <w:rPr>
          <w:rFonts w:ascii="Times New Roman" w:hAnsi="Times New Roman" w:cs="Times New Roman"/>
          <w:i/>
          <w:lang w:val="ru-RU"/>
        </w:rPr>
        <w:t xml:space="preserve">– составляет </w:t>
      </w:r>
      <w:r w:rsidR="00E43972" w:rsidRPr="00024032">
        <w:rPr>
          <w:rFonts w:ascii="Times New Roman" w:hAnsi="Times New Roman" w:cs="Times New Roman"/>
          <w:i/>
        </w:rPr>
        <w:t xml:space="preserve">софинансирование </w:t>
      </w:r>
      <w:r w:rsidR="00E43972" w:rsidRPr="00451EB7">
        <w:rPr>
          <w:rFonts w:ascii="Times New Roman" w:hAnsi="Times New Roman" w:cs="Times New Roman"/>
          <w:i/>
        </w:rPr>
        <w:t>Европейского инструмента добрососедства и партнерства трансграничной программы сотрудничества Латвии, Литвы и Беларуси</w:t>
      </w:r>
      <w:r w:rsidR="00E43972" w:rsidRPr="00024032">
        <w:rPr>
          <w:rFonts w:ascii="Times New Roman" w:hAnsi="Times New Roman" w:cs="Times New Roman"/>
          <w:i/>
        </w:rPr>
        <w:t>.</w:t>
      </w:r>
    </w:p>
    <w:p w:rsidR="00EE76ED" w:rsidRPr="007D11E4" w:rsidRDefault="00EE76ED" w:rsidP="00E43972">
      <w:pPr>
        <w:pStyle w:val="HTML"/>
        <w:jc w:val="both"/>
        <w:rPr>
          <w:rFonts w:ascii="Times New Roman" w:hAnsi="Times New Roman"/>
        </w:rPr>
      </w:pPr>
    </w:p>
    <w:p w:rsidR="00EE76ED" w:rsidRPr="00E022FE" w:rsidRDefault="00EE76ED" w:rsidP="00EE76ED">
      <w:pPr>
        <w:rPr>
          <w:sz w:val="24"/>
          <w:lang w:val="ru-RU"/>
        </w:rPr>
      </w:pPr>
    </w:p>
    <w:p w:rsidR="00EE76ED" w:rsidRPr="00E022FE" w:rsidRDefault="00EE76ED" w:rsidP="00EE76ED">
      <w:pPr>
        <w:rPr>
          <w:lang w:val="ru-RU"/>
        </w:rPr>
      </w:pPr>
    </w:p>
    <w:p w:rsidR="00EE76ED" w:rsidRPr="00325D1C" w:rsidRDefault="00EE76ED" w:rsidP="00EE76ED">
      <w:pPr>
        <w:rPr>
          <w:sz w:val="16"/>
          <w:szCs w:val="16"/>
          <w:lang w:val="ru-RU"/>
        </w:rPr>
      </w:pPr>
    </w:p>
    <w:p w:rsidR="00E66C3F" w:rsidRPr="00EE76ED" w:rsidRDefault="007D11E4">
      <w:pPr>
        <w:rPr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pict>
          <v:shape id="Text Box 2" o:spid="_x0000_s1028" type="#_x0000_t202" style="position:absolute;margin-left:461.7pt;margin-top:396.55pt;width:94.15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Text Box 2" inset=",0,,0">
              <w:txbxContent>
                <w:p w:rsidR="007D11E4" w:rsidRPr="007D11E4" w:rsidRDefault="007D11E4" w:rsidP="007D11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</w:p>
    <w:sectPr w:rsidR="00E66C3F" w:rsidRPr="00EE76ED" w:rsidSect="000C1118">
      <w:headerReference w:type="default" r:id="rId8"/>
      <w:footerReference w:type="default" r:id="rId9"/>
      <w:pgSz w:w="11907" w:h="16840" w:code="9"/>
      <w:pgMar w:top="284" w:right="1134" w:bottom="284" w:left="1134" w:header="68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18" w:rsidRDefault="00F44018">
      <w:pPr>
        <w:spacing w:after="0" w:line="240" w:lineRule="auto"/>
      </w:pPr>
      <w:r>
        <w:separator/>
      </w:r>
    </w:p>
  </w:endnote>
  <w:endnote w:type="continuationSeparator" w:id="1">
    <w:p w:rsidR="00F44018" w:rsidRDefault="00F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Pr="00D35D01" w:rsidRDefault="00A97347" w:rsidP="000C1118">
    <w:pPr>
      <w:spacing w:before="120" w:after="0" w:line="240" w:lineRule="auto"/>
      <w:ind w:hanging="270"/>
      <w:rPr>
        <w:sz w:val="14"/>
        <w:szCs w:val="14"/>
        <w:lang w:val="ru-RU"/>
      </w:rPr>
    </w:pPr>
    <w:r w:rsidRPr="00A97347">
      <w:rPr>
        <w:noProof/>
        <w:sz w:val="14"/>
        <w:szCs w:val="14"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3" type="#_x0000_t202" style="position:absolute;margin-left:-24.35pt;margin-top:-127.6pt;width:119.3pt;height:13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" strokecolor="white">
          <v:textbox>
            <w:txbxContent>
              <w:p w:rsidR="000C1118" w:rsidRDefault="00ED0972" w:rsidP="000C1118">
                <w:pPr>
                  <w:rPr>
                    <w:sz w:val="16"/>
                    <w:szCs w:val="16"/>
                    <w:lang w:val="ru-RU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571625" cy="552450"/>
                      <wp:effectExtent l="19050" t="0" r="9525" b="0"/>
                      <wp:docPr id="1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325D1C" w:rsidRDefault="00EE76ED" w:rsidP="000C1118">
                <w:pPr>
                  <w:ind w:left="90"/>
                  <w:rPr>
                    <w:sz w:val="16"/>
                    <w:szCs w:val="16"/>
                    <w:lang w:val="ru-RU"/>
                  </w:rPr>
                </w:pPr>
                <w:r w:rsidRPr="00325D1C">
                  <w:rPr>
                    <w:sz w:val="16"/>
                    <w:szCs w:val="16"/>
                    <w:lang w:val="ru-RU"/>
                  </w:rPr>
                  <w:t xml:space="preserve">Проект LLB-1-098 «Белла </w:t>
                </w:r>
                <w:r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325D1C">
                  <w:rPr>
                    <w:sz w:val="16"/>
                    <w:szCs w:val="16"/>
                    <w:lang w:val="ru-RU"/>
                  </w:rPr>
                  <w:t>Двина 2» («Усиление возможностей туристического развития в пограничном регионе Латгале-Утена-Витебск»)</w:t>
                </w:r>
              </w:p>
              <w:p w:rsidR="000C1118" w:rsidRPr="00325D1C" w:rsidRDefault="000C1118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6" o:spid="_x0000_s2052" type="#_x0000_t202" style="position:absolute;margin-left:253pt;margin-top:-137.25pt;width:253pt;height:17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" filled="f" stroked="f" strokecolor="white">
          <v:textbox>
            <w:txbxContent>
              <w:p w:rsidR="000C1118" w:rsidRDefault="00ED0972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noProof/>
                    <w:sz w:val="14"/>
                    <w:szCs w:val="14"/>
                    <w:lang w:val="ru-RU" w:eastAsia="ru-RU"/>
                  </w:rPr>
                  <w:drawing>
                    <wp:inline distT="0" distB="0" distL="0" distR="0">
                      <wp:extent cx="962025" cy="638175"/>
                      <wp:effectExtent l="19050" t="0" r="9525" b="0"/>
                      <wp:docPr id="2" name="Рисунок 5" descr="EuropeFlagWB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descr="EuropeFlagWB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Этот проект финансируется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Европейским Союзом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>
                  <w:rPr>
                    <w:b/>
                    <w:sz w:val="14"/>
                    <w:szCs w:val="14"/>
                  </w:rPr>
                  <w:t>This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project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funded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7E6C50">
                  <w:rPr>
                    <w:b/>
                    <w:sz w:val="14"/>
                    <w:szCs w:val="14"/>
                  </w:rPr>
                  <w:t>by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the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European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Union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</w:p>
              <w:p w:rsidR="000C1118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 xml:space="preserve">Европейский Союз включает в себя 27 государств-членов, которые решили объединить свои передовые знания, ресурсы и судьбы своих народов. В течение 50 лет совместными усилиями они создали зону стабильности, демократии и устойчивого развития, сохранив при этом культурное многообразие, личные свободы и атмосферу терпимости. </w:t>
                </w:r>
              </w:p>
              <w:p w:rsidR="000C1118" w:rsidRPr="00202DC9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>Европейский Союз неуклонно стремится передавать свои достижения и ценности странам и народам, находящимся за его пределами.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2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4" o:spid="_x0000_s2051" type="#_x0000_t202" style="position:absolute;margin-left:106.1pt;margin-top:-137.25pt;width:150.5pt;height:20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" filled="f" stroked="f" strokecolor="white">
          <v:textbox>
            <w:txbxContent>
              <w:p w:rsidR="000C1118" w:rsidRDefault="00ED0972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009650" cy="1009650"/>
                      <wp:effectExtent l="19050" t="0" r="0" b="0"/>
                      <wp:docPr id="3" name="Рисунок 3" descr="ENPI_greyscale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ENPI_greyscale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EE76ED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 w:rsidRPr="00867D97">
                  <w:rPr>
                    <w:sz w:val="16"/>
                    <w:szCs w:val="16"/>
                    <w:lang w:val="ru-RU"/>
                  </w:rPr>
                  <w:br/>
                </w:r>
                <w:r w:rsidRPr="00F2791D">
                  <w:rPr>
                    <w:sz w:val="16"/>
                    <w:szCs w:val="16"/>
                    <w:lang w:val="ru-RU"/>
                  </w:rPr>
                  <w:t>Совместный орган управления</w:t>
                </w:r>
              </w:p>
              <w:p w:rsidR="000C1118" w:rsidRPr="00D96393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>
                  <w:rPr>
                    <w:sz w:val="16"/>
                    <w:szCs w:val="16"/>
                    <w:lang w:val="ru-RU"/>
                  </w:rPr>
                  <w:t>программой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  <w:r w:rsidRPr="00F2791D">
                  <w:rPr>
                    <w:sz w:val="16"/>
                    <w:szCs w:val="16"/>
                    <w:lang w:val="ru-RU"/>
                  </w:rPr>
                  <w:t xml:space="preserve">Министерство внутренних 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F2791D">
                  <w:rPr>
                    <w:sz w:val="16"/>
                    <w:szCs w:val="16"/>
                    <w:lang w:val="ru-RU"/>
                  </w:rPr>
                  <w:t>дел Литовской Республики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ru-RU"/>
                  </w:rPr>
                </w:pP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Совместный технический секретариат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Пр. Конституциёс 7,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LT</w:t>
                </w:r>
                <w:r w:rsidRPr="00F2791D">
                  <w:rPr>
                    <w:sz w:val="14"/>
                    <w:szCs w:val="14"/>
                    <w:lang w:val="ru-RU"/>
                  </w:rPr>
                  <w:t>-09308 Вильнюс, Литва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Тел.: +370 5 261 0477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Факс: +370 5 261 0498</w:t>
                </w:r>
              </w:p>
              <w:p w:rsidR="000C1118" w:rsidRPr="00EE76E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info</w:t>
                </w:r>
                <w:r w:rsidRPr="00F2791D">
                  <w:rPr>
                    <w:sz w:val="14"/>
                    <w:szCs w:val="14"/>
                    <w:lang w:val="ru-RU"/>
                  </w:rPr>
                  <w:t>@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  <w:r w:rsidRPr="00F2791D">
                  <w:rPr>
                    <w:sz w:val="14"/>
                    <w:szCs w:val="14"/>
                    <w:lang w:val="ru-RU"/>
                  </w:rPr>
                  <w:t xml:space="preserve">;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www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2" o:spid="_x0000_s2050" type="#_x0000_t202" style="position:absolute;margin-left:-24.35pt;margin-top:-131.9pt;width:78.8pt;height:62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" strokecolor="white">
          <v:textbox>
            <w:txbxContent>
              <w:p w:rsidR="000C1118" w:rsidRDefault="000C1118" w:rsidP="000C1118"/>
            </w:txbxContent>
          </v:textbox>
        </v:shape>
      </w:pict>
    </w:r>
    <w:r w:rsidR="00EE76ED" w:rsidRPr="00D35D01">
      <w:rPr>
        <w:sz w:val="14"/>
        <w:szCs w:val="14"/>
        <w:lang w:val="ru-RU"/>
      </w:rPr>
      <w:t>Фонд содействия развитию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международного диалога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и сотрудничества «Интеракция</w:t>
    </w:r>
    <w:r w:rsidR="00A97347" w:rsidRPr="00A97347">
      <w:rPr>
        <w:noProof/>
        <w:sz w:val="14"/>
        <w:szCs w:val="14"/>
        <w:lang w:val="be-BY" w:eastAsia="be-BY"/>
      </w:rPr>
      <w:pict>
        <v:shape id="Поле 1" o:spid="_x0000_s2049" type="#_x0000_t202" style="position:absolute;margin-left:253pt;margin-top:2.65pt;width:236.5pt;height:5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" filled="f" stroked="f" strokecolor="white">
          <v:textbox>
            <w:txbxContent>
              <w:p w:rsidR="000C1118" w:rsidRPr="00941E0F" w:rsidRDefault="00EE76ED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  <w:r w:rsidRPr="00941E0F">
                  <w:rPr>
                    <w:sz w:val="14"/>
                    <w:szCs w:val="14"/>
                    <w:lang w:val="ru-RU"/>
                  </w:rPr>
                  <w:t>Содержание настоящей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</w:t>
                </w:r>
                <w:r w:rsidRPr="00941E0F">
                  <w:rPr>
                    <w:sz w:val="14"/>
                    <w:szCs w:val="14"/>
                    <w:lang w:val="ru-RU"/>
                  </w:rPr>
                  <w:t>публикации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является предметом исключительной ответственности Фонда содействия развитию международного диалога и сотрудничества «Интеракция» и никаким образом не может отражать официальной позиции Европейского Союза</w:t>
                </w:r>
                <w:r w:rsidRPr="00941E0F">
                  <w:rPr>
                    <w:sz w:val="14"/>
                    <w:szCs w:val="14"/>
                    <w:lang w:val="ru-RU"/>
                  </w:rPr>
                  <w:t>.</w:t>
                </w:r>
              </w:p>
              <w:p w:rsidR="000C1118" w:rsidRPr="00867D97" w:rsidRDefault="000C1118" w:rsidP="000C1118">
                <w:pPr>
                  <w:jc w:val="center"/>
                  <w:rPr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D35D01">
      <w:rPr>
        <w:sz w:val="14"/>
        <w:szCs w:val="14"/>
        <w:lang w:val="ru-RU"/>
      </w:rPr>
      <w:t>»</w:t>
    </w:r>
  </w:p>
  <w:p w:rsidR="000C1118" w:rsidRDefault="00EE76ED" w:rsidP="000C1118">
    <w:pPr>
      <w:spacing w:after="0" w:line="240" w:lineRule="auto"/>
      <w:ind w:hanging="270"/>
      <w:rPr>
        <w:sz w:val="14"/>
        <w:szCs w:val="14"/>
        <w:lang w:val="be-BY"/>
      </w:rPr>
    </w:pPr>
    <w:r>
      <w:rPr>
        <w:sz w:val="14"/>
        <w:szCs w:val="14"/>
        <w:lang w:val="be-BY"/>
      </w:rPr>
      <w:t>220025 Минск, ул. Н. Орды 53-1Н-4</w:t>
    </w:r>
  </w:p>
  <w:p w:rsidR="000C1118" w:rsidRPr="0035708E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Тел.: +375 29</w:t>
    </w:r>
    <w:r>
      <w:rPr>
        <w:sz w:val="14"/>
        <w:szCs w:val="14"/>
        <w:lang w:val="ru-RU"/>
      </w:rPr>
      <w:t> </w:t>
    </w:r>
    <w:r w:rsidRPr="0035708E">
      <w:rPr>
        <w:sz w:val="14"/>
        <w:szCs w:val="14"/>
        <w:lang w:val="ru-RU"/>
      </w:rPr>
      <w:t>873 35 82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 / факс: +375 17 256 99 01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>
      <w:rPr>
        <w:sz w:val="14"/>
        <w:szCs w:val="14"/>
        <w:lang w:val="en-GB"/>
      </w:rPr>
      <w:t>borisova</w:t>
    </w:r>
    <w:r w:rsidRPr="00D35D01">
      <w:rPr>
        <w:sz w:val="14"/>
        <w:szCs w:val="14"/>
        <w:lang w:val="ru-RU"/>
      </w:rPr>
      <w:t>@eu-belarus.net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18" w:rsidRDefault="00F44018">
      <w:pPr>
        <w:spacing w:after="0" w:line="240" w:lineRule="auto"/>
      </w:pPr>
      <w:r>
        <w:separator/>
      </w:r>
    </w:p>
  </w:footnote>
  <w:footnote w:type="continuationSeparator" w:id="1">
    <w:p w:rsidR="00F44018" w:rsidRDefault="00F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Default="00ED0972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-751205</wp:posOffset>
          </wp:positionV>
          <wp:extent cx="7515225" cy="2084705"/>
          <wp:effectExtent l="19050" t="0" r="9525" b="0"/>
          <wp:wrapSquare wrapText="bothSides"/>
          <wp:docPr id="10" name="Рисунок 1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118" w:rsidRDefault="00A97347">
    <w:pPr>
      <w:pStyle w:val="a3"/>
    </w:pPr>
    <w:r w:rsidRPr="00A97347">
      <w:rPr>
        <w:noProof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5" type="#_x0000_t202" style="position:absolute;margin-left:124.65pt;margin-top:86.7pt;width:226.55pt;height:4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" stroked="f">
          <v:fill opacity="0"/>
          <v:textbox>
            <w:txbxContent>
              <w:p w:rsidR="000C1118" w:rsidRPr="00325D1C" w:rsidRDefault="00EE76ED" w:rsidP="000C1118">
                <w:pPr>
                  <w:spacing w:after="0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325D1C">
                  <w:rPr>
                    <w:color w:val="FFFFFF"/>
                    <w:sz w:val="40"/>
                    <w:szCs w:val="40"/>
                    <w:lang w:val="ru-RU"/>
                  </w:rPr>
                  <w:t>П Р Е С С - Р Е Л И З</w:t>
                </w:r>
              </w:p>
            </w:txbxContent>
          </v:textbox>
        </v:shape>
      </w:pict>
    </w:r>
    <w:r w:rsidRPr="00A97347">
      <w:rPr>
        <w:noProof/>
        <w:lang w:val="be-BY" w:eastAsia="be-BY"/>
      </w:rPr>
      <w:pict>
        <v:rect id="Прямоугольник 9" o:spid="_x0000_s2054" style="position:absolute;margin-left:-54.8pt;margin-top:89.05pt;width:591.75pt;height:3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" fillcolor="#2d2282" stroked="f" strokecolor="#f2f2f2" strokeweight="3pt">
          <v:shadow on="t" color="#243f60" opacity=".5" offset="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EC8"/>
    <w:rsid w:val="00062C04"/>
    <w:rsid w:val="000C1118"/>
    <w:rsid w:val="000C2AF1"/>
    <w:rsid w:val="00160773"/>
    <w:rsid w:val="00182B03"/>
    <w:rsid w:val="002C4C0D"/>
    <w:rsid w:val="002F6B0E"/>
    <w:rsid w:val="00311D72"/>
    <w:rsid w:val="003163DF"/>
    <w:rsid w:val="003353FD"/>
    <w:rsid w:val="003C2D6E"/>
    <w:rsid w:val="004327CA"/>
    <w:rsid w:val="004C329F"/>
    <w:rsid w:val="005727F6"/>
    <w:rsid w:val="0060396F"/>
    <w:rsid w:val="00672042"/>
    <w:rsid w:val="00725849"/>
    <w:rsid w:val="00734BBF"/>
    <w:rsid w:val="007D11E4"/>
    <w:rsid w:val="008109DA"/>
    <w:rsid w:val="0083206D"/>
    <w:rsid w:val="008507B1"/>
    <w:rsid w:val="00940744"/>
    <w:rsid w:val="00A13009"/>
    <w:rsid w:val="00A52F34"/>
    <w:rsid w:val="00A542EC"/>
    <w:rsid w:val="00A97347"/>
    <w:rsid w:val="00B01610"/>
    <w:rsid w:val="00B01B99"/>
    <w:rsid w:val="00B06688"/>
    <w:rsid w:val="00B931A3"/>
    <w:rsid w:val="00BD23A3"/>
    <w:rsid w:val="00C60FD0"/>
    <w:rsid w:val="00C75EC8"/>
    <w:rsid w:val="00D55B87"/>
    <w:rsid w:val="00DA2C67"/>
    <w:rsid w:val="00DB4EBC"/>
    <w:rsid w:val="00E43972"/>
    <w:rsid w:val="00E66C3F"/>
    <w:rsid w:val="00ED0972"/>
    <w:rsid w:val="00EE76ED"/>
    <w:rsid w:val="00F3458B"/>
    <w:rsid w:val="00F4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E76ED"/>
    <w:rPr>
      <w:rFonts w:ascii="Calibri" w:eastAsia="Calibri" w:hAnsi="Calibri" w:cs="Times New Roman"/>
      <w:lang w:val="en-US"/>
    </w:rPr>
  </w:style>
  <w:style w:type="paragraph" w:styleId="a5">
    <w:name w:val="No Spacing"/>
    <w:qFormat/>
    <w:rsid w:val="00EE76ED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lv-LV" w:eastAsia="ar-SA"/>
    </w:rPr>
  </w:style>
  <w:style w:type="paragraph" w:styleId="HTML">
    <w:name w:val="HTML Preformatted"/>
    <w:basedOn w:val="a"/>
    <w:link w:val="HTML0"/>
    <w:uiPriority w:val="99"/>
    <w:unhideWhenUsed/>
    <w:rsid w:val="00EE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0">
    <w:name w:val="Стандартный HTML Знак"/>
    <w:link w:val="HTML"/>
    <w:uiPriority w:val="99"/>
    <w:rsid w:val="00EE76E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a6">
    <w:name w:val="Balloon Text"/>
    <w:basedOn w:val="a"/>
    <w:link w:val="a7"/>
    <w:uiPriority w:val="99"/>
    <w:semiHidden/>
    <w:unhideWhenUsed/>
    <w:rsid w:val="00E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6ED"/>
    <w:rPr>
      <w:rFonts w:ascii="Tahoma" w:eastAsia="Calibri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7D1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11E4"/>
    <w:rPr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7D1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or.zagreko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8902-C426-4A7E-A1E2-C3EF70F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Torrents.by</Company>
  <LinksUpToDate>false</LinksUpToDate>
  <CharactersWithSpaces>1726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mailto:igor.zagrekov@gmail.com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cp:lastModifiedBy>User</cp:lastModifiedBy>
  <cp:revision>2</cp:revision>
  <dcterms:created xsi:type="dcterms:W3CDTF">2014-02-24T11:54:00Z</dcterms:created>
  <dcterms:modified xsi:type="dcterms:W3CDTF">2014-02-24T11:54:00Z</dcterms:modified>
</cp:coreProperties>
</file>